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9A5" w:rsidRPr="00791AA5" w:rsidRDefault="009309A5" w:rsidP="009309A5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791AA5">
        <w:rPr>
          <w:rFonts w:ascii="Times New Roman" w:hAnsi="Times New Roman" w:cs="Times New Roman"/>
          <w:b/>
          <w:sz w:val="24"/>
          <w:lang w:eastAsia="ru-RU"/>
        </w:rPr>
        <w:t>МИНИСТЕРСТВО ПРОСВЕЩЕНИЯ РОССИЙСКОЙ ФЕДЕРАЦИИ</w:t>
      </w:r>
    </w:p>
    <w:p w:rsidR="009309A5" w:rsidRPr="00791AA5" w:rsidRDefault="009309A5" w:rsidP="009309A5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791AA5">
        <w:rPr>
          <w:rFonts w:ascii="Times New Roman" w:hAnsi="Times New Roman" w:cs="Times New Roman"/>
          <w:b/>
          <w:sz w:val="24"/>
          <w:lang w:eastAsia="ru-RU"/>
        </w:rPr>
        <w:t>Министерство общего и профессионального образования Ростовской области</w:t>
      </w:r>
    </w:p>
    <w:p w:rsidR="009309A5" w:rsidRPr="00791AA5" w:rsidRDefault="009309A5" w:rsidP="009309A5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791AA5">
        <w:rPr>
          <w:rFonts w:ascii="Times New Roman" w:hAnsi="Times New Roman" w:cs="Times New Roman"/>
          <w:b/>
          <w:sz w:val="24"/>
          <w:lang w:eastAsia="ru-RU"/>
        </w:rPr>
        <w:t>Муниципальное учреждение Управление образования Миллеровского района</w:t>
      </w:r>
    </w:p>
    <w:p w:rsidR="009309A5" w:rsidRDefault="009309A5" w:rsidP="009309A5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791AA5">
        <w:rPr>
          <w:rFonts w:ascii="Times New Roman" w:hAnsi="Times New Roman" w:cs="Times New Roman"/>
          <w:b/>
          <w:sz w:val="24"/>
          <w:lang w:eastAsia="ru-RU"/>
        </w:rPr>
        <w:t>МОУ СОШ №5</w:t>
      </w:r>
    </w:p>
    <w:p w:rsidR="00791AA5" w:rsidRDefault="00791AA5" w:rsidP="009309A5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:rsidR="00791AA5" w:rsidRPr="00791AA5" w:rsidRDefault="00791AA5" w:rsidP="009309A5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:rsidR="009309A5" w:rsidRPr="009309A5" w:rsidRDefault="009309A5" w:rsidP="009309A5">
      <w:pPr>
        <w:spacing w:after="0" w:line="240" w:lineRule="auto"/>
        <w:ind w:left="4010" w:right="-31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9309A5" w:rsidRPr="009309A5" w:rsidRDefault="009309A5" w:rsidP="009309A5">
      <w:pPr>
        <w:spacing w:after="0" w:line="240" w:lineRule="auto"/>
        <w:ind w:left="4010" w:right="-31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№ 269</w:t>
      </w:r>
    </w:p>
    <w:p w:rsidR="009309A5" w:rsidRPr="009309A5" w:rsidRDefault="009309A5" w:rsidP="009309A5">
      <w:pPr>
        <w:autoSpaceDE w:val="0"/>
        <w:autoSpaceDN w:val="0"/>
        <w:spacing w:after="0" w:line="360" w:lineRule="auto"/>
        <w:ind w:left="4010" w:right="-31" w:hanging="10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29. 08. 2025г.</w:t>
      </w:r>
    </w:p>
    <w:p w:rsidR="009309A5" w:rsidRPr="009309A5" w:rsidRDefault="009309A5" w:rsidP="009309A5">
      <w:pPr>
        <w:spacing w:after="0" w:line="240" w:lineRule="auto"/>
        <w:ind w:left="4010" w:right="-31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9A5" w:rsidRPr="009309A5" w:rsidRDefault="009309A5" w:rsidP="009309A5">
      <w:pPr>
        <w:autoSpaceDE w:val="0"/>
        <w:autoSpaceDN w:val="0"/>
        <w:spacing w:after="0" w:line="360" w:lineRule="auto"/>
        <w:ind w:left="4010" w:right="4182" w:hanging="10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9309A5" w:rsidRPr="009309A5" w:rsidRDefault="009309A5" w:rsidP="009309A5">
      <w:pPr>
        <w:spacing w:after="160" w:line="259" w:lineRule="auto"/>
        <w:ind w:left="4010" w:right="4182" w:hanging="1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309A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РАБОЧАЯ ПРОГРАММА</w:t>
      </w:r>
    </w:p>
    <w:p w:rsidR="009309A5" w:rsidRPr="009309A5" w:rsidRDefault="009309A5" w:rsidP="009309A5">
      <w:pPr>
        <w:spacing w:after="160" w:line="259" w:lineRule="auto"/>
        <w:ind w:left="4010" w:right="-31" w:hanging="10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9309A5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по курсу внеурочной деятельности «Мир  изобразительного  искусства»</w:t>
      </w: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для 4-б</w:t>
      </w:r>
      <w:r w:rsidRPr="009309A5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класса начального общего образования </w:t>
      </w: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9309A5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на 2025 – 2026 учебный год</w:t>
      </w:r>
    </w:p>
    <w:p w:rsid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Pr="009309A5" w:rsidRDefault="009309A5" w:rsidP="009309A5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9309A5" w:rsidRPr="009309A5" w:rsidRDefault="009309A5" w:rsidP="009309A5">
      <w:pPr>
        <w:pStyle w:val="a3"/>
        <w:jc w:val="right"/>
        <w:rPr>
          <w:rFonts w:ascii="Times New Roman" w:hAnsi="Times New Roman" w:cs="Times New Roman"/>
          <w:sz w:val="24"/>
          <w:lang w:eastAsia="ru-RU"/>
        </w:rPr>
      </w:pPr>
      <w:r w:rsidRPr="009309A5">
        <w:rPr>
          <w:rFonts w:ascii="Times New Roman" w:hAnsi="Times New Roman" w:cs="Times New Roman"/>
          <w:sz w:val="24"/>
          <w:lang w:eastAsia="ru-RU"/>
        </w:rPr>
        <w:t>Составитель: Бычкова Т.Н.</w:t>
      </w:r>
    </w:p>
    <w:p w:rsidR="009309A5" w:rsidRPr="009309A5" w:rsidRDefault="009309A5" w:rsidP="009309A5">
      <w:pPr>
        <w:pStyle w:val="a3"/>
        <w:jc w:val="right"/>
        <w:rPr>
          <w:rFonts w:ascii="Times New Roman" w:hAnsi="Times New Roman" w:cs="Times New Roman"/>
          <w:sz w:val="24"/>
          <w:lang w:eastAsia="ru-RU"/>
        </w:rPr>
      </w:pPr>
      <w:r w:rsidRPr="009309A5">
        <w:rPr>
          <w:rFonts w:ascii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                                      Должность: учитель начальных классов</w:t>
      </w:r>
    </w:p>
    <w:p w:rsidR="009309A5" w:rsidRPr="009309A5" w:rsidRDefault="009309A5" w:rsidP="009309A5">
      <w:pPr>
        <w:pStyle w:val="a3"/>
        <w:jc w:val="right"/>
        <w:rPr>
          <w:rFonts w:ascii="Times New Roman" w:hAnsi="Times New Roman" w:cs="Times New Roman"/>
          <w:sz w:val="20"/>
          <w:lang w:eastAsia="ru-RU"/>
        </w:rPr>
      </w:pPr>
    </w:p>
    <w:p w:rsidR="009309A5" w:rsidRPr="009309A5" w:rsidRDefault="009309A5" w:rsidP="009309A5">
      <w:pPr>
        <w:pStyle w:val="a3"/>
        <w:jc w:val="right"/>
        <w:rPr>
          <w:rFonts w:ascii="Times New Roman" w:hAnsi="Times New Roman" w:cs="Times New Roman"/>
          <w:sz w:val="20"/>
          <w:lang w:eastAsia="ru-RU"/>
        </w:rPr>
      </w:pP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0"/>
          <w:szCs w:val="28"/>
          <w:lang w:eastAsia="ru-RU"/>
        </w:rPr>
      </w:pP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0"/>
          <w:szCs w:val="28"/>
          <w:lang w:eastAsia="ru-RU"/>
        </w:rPr>
      </w:pP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0"/>
          <w:szCs w:val="28"/>
          <w:lang w:eastAsia="ru-RU"/>
        </w:rPr>
      </w:pPr>
    </w:p>
    <w:p w:rsidR="009309A5" w:rsidRPr="009309A5" w:rsidRDefault="009309A5" w:rsidP="009309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0"/>
          <w:szCs w:val="28"/>
          <w:lang w:eastAsia="ru-RU"/>
        </w:rPr>
      </w:pPr>
    </w:p>
    <w:p w:rsidR="009309A5" w:rsidRPr="009309A5" w:rsidRDefault="00791AA5" w:rsidP="00791AA5">
      <w:pPr>
        <w:spacing w:after="160" w:line="259" w:lineRule="auto"/>
        <w:ind w:left="4010" w:right="4182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  Миллерово 2025г.</w:t>
      </w:r>
    </w:p>
    <w:p w:rsidR="009309A5" w:rsidRDefault="009309A5" w:rsidP="009309A5">
      <w:pPr>
        <w:pStyle w:val="2"/>
        <w:ind w:left="432" w:right="0"/>
        <w:jc w:val="center"/>
      </w:pPr>
    </w:p>
    <w:p w:rsidR="009309A5" w:rsidRDefault="009309A5" w:rsidP="009309A5">
      <w:pPr>
        <w:pStyle w:val="2"/>
        <w:ind w:left="432" w:right="0"/>
        <w:jc w:val="center"/>
      </w:pPr>
      <w:r>
        <w:t>ПОЯСНИТЕЛЬНАЯ ЗАПИСКА</w:t>
      </w:r>
    </w:p>
    <w:p w:rsidR="009309A5" w:rsidRDefault="009309A5" w:rsidP="009309A5">
      <w:pPr>
        <w:spacing w:after="296" w:line="259" w:lineRule="auto"/>
        <w:ind w:left="407"/>
      </w:pPr>
    </w:p>
    <w:p w:rsidR="009309A5" w:rsidRPr="009309A5" w:rsidRDefault="009309A5" w:rsidP="009309A5">
      <w:pPr>
        <w:spacing w:after="193"/>
        <w:ind w:left="422" w:right="607" w:firstLine="568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Данная рабочая программа внеурочной деятельности составлена  в соответствии со следующими нормативными документами: </w:t>
      </w:r>
    </w:p>
    <w:p w:rsidR="009309A5" w:rsidRPr="009309A5" w:rsidRDefault="009309A5" w:rsidP="009309A5">
      <w:pPr>
        <w:numPr>
          <w:ilvl w:val="0"/>
          <w:numId w:val="1"/>
        </w:numPr>
        <w:spacing w:after="32" w:line="266" w:lineRule="auto"/>
        <w:ind w:left="436" w:right="607" w:hanging="284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Федеральным Законом от 29.12.2012 № 273-ФЗ «Об образовании в Российской Федерации»; </w:t>
      </w:r>
    </w:p>
    <w:p w:rsidR="009309A5" w:rsidRPr="009309A5" w:rsidRDefault="009309A5" w:rsidP="009309A5">
      <w:pPr>
        <w:numPr>
          <w:ilvl w:val="0"/>
          <w:numId w:val="1"/>
        </w:numPr>
        <w:spacing w:after="33" w:line="266" w:lineRule="auto"/>
        <w:ind w:left="436" w:right="607" w:hanging="284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Федеральным государственным образовательным стандартом основного общего образования, утвержденным приказом Минпросвещения от 31.05.2021 № 287; </w:t>
      </w:r>
    </w:p>
    <w:p w:rsidR="009309A5" w:rsidRPr="009309A5" w:rsidRDefault="009309A5" w:rsidP="009309A5">
      <w:pPr>
        <w:numPr>
          <w:ilvl w:val="0"/>
          <w:numId w:val="1"/>
        </w:numPr>
        <w:spacing w:after="32" w:line="266" w:lineRule="auto"/>
        <w:ind w:left="436" w:right="607" w:hanging="284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Минпросвещения от 22.03.2021 № 115; </w:t>
      </w:r>
    </w:p>
    <w:p w:rsidR="009309A5" w:rsidRPr="009309A5" w:rsidRDefault="009309A5" w:rsidP="009309A5">
      <w:pPr>
        <w:numPr>
          <w:ilvl w:val="0"/>
          <w:numId w:val="1"/>
        </w:numPr>
        <w:spacing w:after="250" w:line="266" w:lineRule="auto"/>
        <w:ind w:left="436" w:right="607" w:hanging="284"/>
        <w:jc w:val="both"/>
        <w:rPr>
          <w:rFonts w:ascii="Times New Roman" w:hAnsi="Times New Roman" w:cs="Times New Roman"/>
          <w:sz w:val="24"/>
        </w:rPr>
      </w:pPr>
      <w:proofErr w:type="gramStart"/>
      <w:r w:rsidRPr="009309A5">
        <w:rPr>
          <w:rFonts w:ascii="Times New Roman" w:hAnsi="Times New Roman" w:cs="Times New Roman"/>
          <w:sz w:val="24"/>
        </w:rPr>
        <w:t>Программы Е.И. Коротеева «Смотрю на мир глазами художника»  (Сборник  Примерные  программы  внеурочной деятельности.</w:t>
      </w:r>
      <w:proofErr w:type="gramEnd"/>
      <w:r w:rsidRPr="009309A5">
        <w:rPr>
          <w:rFonts w:ascii="Times New Roman" w:hAnsi="Times New Roman" w:cs="Times New Roman"/>
          <w:sz w:val="24"/>
        </w:rPr>
        <w:t xml:space="preserve"> Начальное образование/ под ред. В.А.Горского. </w:t>
      </w:r>
      <w:proofErr w:type="gramStart"/>
      <w:r w:rsidRPr="009309A5">
        <w:rPr>
          <w:rFonts w:ascii="Times New Roman" w:hAnsi="Times New Roman" w:cs="Times New Roman"/>
          <w:sz w:val="24"/>
        </w:rPr>
        <w:t>—М</w:t>
      </w:r>
      <w:proofErr w:type="gramEnd"/>
      <w:r w:rsidRPr="009309A5">
        <w:rPr>
          <w:rFonts w:ascii="Times New Roman" w:hAnsi="Times New Roman" w:cs="Times New Roman"/>
          <w:sz w:val="24"/>
        </w:rPr>
        <w:t xml:space="preserve">.: «Просвещение», 2014. – 111 с.  </w:t>
      </w:r>
    </w:p>
    <w:p w:rsidR="009309A5" w:rsidRPr="009309A5" w:rsidRDefault="009309A5" w:rsidP="009309A5">
      <w:pPr>
        <w:spacing w:after="218"/>
        <w:ind w:left="432" w:right="607"/>
        <w:rPr>
          <w:rFonts w:ascii="Times New Roman" w:hAnsi="Times New Roman" w:cs="Times New Roman"/>
          <w:b/>
          <w:sz w:val="24"/>
        </w:rPr>
      </w:pPr>
      <w:r w:rsidRPr="009309A5">
        <w:rPr>
          <w:rFonts w:ascii="Times New Roman" w:hAnsi="Times New Roman" w:cs="Times New Roman"/>
          <w:b/>
          <w:sz w:val="24"/>
        </w:rPr>
        <w:t xml:space="preserve"> ЦЕЛИ ИЗУЧЕНИЯ КУРСА ВНЕУРОЧНОЙ ДЕЯТЕЛЬНОСТИ «МИР ИЗОБРАЗИТЕЛЬНОГО ИСКУССТВА»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создать условия, для проявления творческих способностей и раскрытия личного потенциала учащегося в области изобразительного искусства и творческой деятельности. </w:t>
      </w:r>
    </w:p>
    <w:p w:rsidR="009309A5" w:rsidRPr="009309A5" w:rsidRDefault="009309A5" w:rsidP="009309A5">
      <w:pPr>
        <w:numPr>
          <w:ilvl w:val="0"/>
          <w:numId w:val="2"/>
        </w:numPr>
        <w:spacing w:after="10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духовно-нравственное развитие и воспитание личности гражданина России в условиях культурного многообразия общества. </w:t>
      </w:r>
    </w:p>
    <w:p w:rsidR="009309A5" w:rsidRPr="009309A5" w:rsidRDefault="009309A5" w:rsidP="009309A5">
      <w:pPr>
        <w:spacing w:after="0" w:line="259" w:lineRule="auto"/>
        <w:ind w:left="664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b/>
          <w:sz w:val="24"/>
        </w:rPr>
        <w:t xml:space="preserve"> </w:t>
      </w:r>
    </w:p>
    <w:p w:rsidR="009309A5" w:rsidRPr="009309A5" w:rsidRDefault="009309A5" w:rsidP="009309A5">
      <w:pPr>
        <w:spacing w:after="0"/>
        <w:ind w:left="674" w:right="607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b/>
          <w:sz w:val="24"/>
        </w:rPr>
        <w:t>Задачи</w:t>
      </w:r>
      <w:r w:rsidRPr="009309A5">
        <w:rPr>
          <w:rFonts w:ascii="Times New Roman" w:hAnsi="Times New Roman" w:cs="Times New Roman"/>
          <w:sz w:val="24"/>
        </w:rPr>
        <w:t xml:space="preserve"> изучения курса внеурочной деятельности «Мир изобразительного искусства»:  </w:t>
      </w:r>
    </w:p>
    <w:p w:rsidR="009309A5" w:rsidRDefault="009309A5" w:rsidP="009309A5">
      <w:pPr>
        <w:spacing w:after="0" w:line="259" w:lineRule="auto"/>
        <w:ind w:left="304"/>
      </w:pPr>
      <w:r>
        <w:t xml:space="preserve"> </w:t>
      </w:r>
    </w:p>
    <w:p w:rsidR="009309A5" w:rsidRPr="009309A5" w:rsidRDefault="009309A5" w:rsidP="009309A5">
      <w:pPr>
        <w:numPr>
          <w:ilvl w:val="0"/>
          <w:numId w:val="2"/>
        </w:numPr>
        <w:spacing w:after="11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освоение детьми основных правил изображения;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ознакомление детей с нетрадиционными техниками изображения, их применением, выразительными возможностями, свойствами изобразительных материалов;  </w:t>
      </w:r>
    </w:p>
    <w:p w:rsidR="009309A5" w:rsidRPr="009309A5" w:rsidRDefault="009309A5" w:rsidP="009309A5">
      <w:pPr>
        <w:numPr>
          <w:ilvl w:val="0"/>
          <w:numId w:val="2"/>
        </w:numPr>
        <w:spacing w:after="10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научить слушать, видеть, понимать и анализировать произведения искусства;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развитие у детей изобразительных способностей, эстетического восприятия, художественного  вкуса,  творческого  воображения,  пространственного мышления, эстетического вкуса и понимание прекрасного;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развитие стремления к общению с искусством формирование </w:t>
      </w:r>
      <w:r w:rsidR="00A13316" w:rsidRPr="009309A5">
        <w:rPr>
          <w:rFonts w:ascii="Times New Roman" w:hAnsi="Times New Roman" w:cs="Times New Roman"/>
          <w:sz w:val="24"/>
        </w:rPr>
        <w:t>эстетического</w:t>
      </w:r>
      <w:r w:rsidRPr="009309A5">
        <w:rPr>
          <w:rFonts w:ascii="Times New Roman" w:hAnsi="Times New Roman" w:cs="Times New Roman"/>
          <w:sz w:val="24"/>
        </w:rPr>
        <w:t xml:space="preserve"> отношения к красоте окружающего мира;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развитие умения согласованно контактировать со сверстниками в совместной творческой деятельности;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формирование чувства радости от результатов индивидуальной и коллективной деятельности; </w:t>
      </w:r>
    </w:p>
    <w:p w:rsidR="009309A5" w:rsidRPr="009309A5" w:rsidRDefault="009309A5" w:rsidP="009309A5">
      <w:pPr>
        <w:numPr>
          <w:ilvl w:val="0"/>
          <w:numId w:val="2"/>
        </w:numPr>
        <w:spacing w:after="7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умение осознанно использовать образно-выразительные средства для решения творческой задачи; </w:t>
      </w:r>
    </w:p>
    <w:p w:rsidR="009309A5" w:rsidRPr="009309A5" w:rsidRDefault="009309A5" w:rsidP="009309A5">
      <w:pPr>
        <w:numPr>
          <w:ilvl w:val="0"/>
          <w:numId w:val="2"/>
        </w:numPr>
        <w:spacing w:after="152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развитие  стремления  к  творческой  самореализации  средствами художественной деятельности; </w:t>
      </w:r>
    </w:p>
    <w:p w:rsidR="009309A5" w:rsidRPr="009309A5" w:rsidRDefault="009309A5" w:rsidP="009309A5">
      <w:pPr>
        <w:numPr>
          <w:ilvl w:val="0"/>
          <w:numId w:val="2"/>
        </w:numPr>
        <w:spacing w:after="208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lastRenderedPageBreak/>
        <w:t>знание культуры своего народа, своего края, основ культурного наследия народов России и человечества; усвоение гуманистических,  традиционных  ценностей  многонационального российского общества.</w:t>
      </w:r>
      <w:r w:rsidRPr="009309A5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9309A5" w:rsidRPr="009309A5" w:rsidRDefault="009309A5" w:rsidP="009309A5">
      <w:pPr>
        <w:pStyle w:val="2"/>
        <w:spacing w:after="107"/>
        <w:ind w:left="432" w:right="0"/>
      </w:pPr>
      <w:r w:rsidRPr="009309A5">
        <w:t xml:space="preserve">ОБЩАЯ ХАРАКТЕРИСТИКА КУРСА ВНЕУРОЧНОЙ ДЕЯТЕЛЬНОСТИ «МИР ИЗОБРАЗИТЕЛЬНОГО ИСКУССТВА» </w:t>
      </w:r>
    </w:p>
    <w:p w:rsidR="009309A5" w:rsidRPr="009309A5" w:rsidRDefault="009309A5" w:rsidP="009309A5">
      <w:pPr>
        <w:spacing w:after="108"/>
        <w:ind w:left="432" w:right="607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color w:val="291E1E"/>
          <w:sz w:val="24"/>
        </w:rPr>
        <w:t>Программа внеурочной деятельности «</w:t>
      </w:r>
      <w:r w:rsidRPr="009309A5">
        <w:rPr>
          <w:rFonts w:ascii="Times New Roman" w:hAnsi="Times New Roman" w:cs="Times New Roman"/>
          <w:sz w:val="24"/>
        </w:rPr>
        <w:t>Мир изобразительного искусства</w:t>
      </w:r>
      <w:r w:rsidRPr="009309A5">
        <w:rPr>
          <w:rFonts w:ascii="Times New Roman" w:hAnsi="Times New Roman" w:cs="Times New Roman"/>
          <w:color w:val="291E1E"/>
          <w:sz w:val="24"/>
        </w:rPr>
        <w:t xml:space="preserve">» разработана в соответствии с требованиями Федерального государственного образовательного стандарта начального общего образования. </w:t>
      </w:r>
      <w:r w:rsidRPr="009309A5">
        <w:rPr>
          <w:rFonts w:ascii="Times New Roman" w:hAnsi="Times New Roman" w:cs="Times New Roman"/>
          <w:sz w:val="24"/>
        </w:rPr>
        <w:t xml:space="preserve">Она расширяет предметную область курса «Изобразительное искусство» за счет освоения новых техник и материалов для реализации замыслов и решения творческих задач, развития наблюдательности и эстетического восприятия окружающего мира для гармоничного развития личности в целом.  </w:t>
      </w:r>
    </w:p>
    <w:p w:rsidR="009309A5" w:rsidRPr="009309A5" w:rsidRDefault="009309A5" w:rsidP="009309A5">
      <w:pPr>
        <w:spacing w:after="11" w:line="249" w:lineRule="auto"/>
        <w:ind w:firstLineChars="150" w:firstLine="422"/>
        <w:rPr>
          <w:rFonts w:ascii="Times New Roman" w:hAnsi="Times New Roman" w:cs="Times New Roman"/>
        </w:rPr>
      </w:pPr>
      <w:r w:rsidRPr="009309A5">
        <w:rPr>
          <w:rFonts w:ascii="Times New Roman" w:hAnsi="Times New Roman" w:cs="Times New Roman"/>
          <w:b/>
          <w:sz w:val="28"/>
        </w:rPr>
        <w:t xml:space="preserve">Воспитательный потенциал </w:t>
      </w:r>
      <w:r w:rsidRPr="009309A5">
        <w:rPr>
          <w:rFonts w:ascii="Times New Roman" w:hAnsi="Times New Roman" w:cs="Times New Roman"/>
          <w:b/>
        </w:rPr>
        <w:t>КУРСА ВНЕУРОЧНОЙ ДЕЯТЕЛЬНОСТИ «МИР ИЗОБРАЗИТЕЛЬНОГО ИСКУССТВА»</w:t>
      </w:r>
      <w:r w:rsidRPr="009309A5">
        <w:rPr>
          <w:rFonts w:ascii="Times New Roman" w:hAnsi="Times New Roman" w:cs="Times New Roman"/>
          <w:b/>
          <w:sz w:val="28"/>
        </w:rPr>
        <w:t xml:space="preserve"> реализуется</w:t>
      </w:r>
      <w:r w:rsidR="00A13316">
        <w:rPr>
          <w:rFonts w:ascii="Times New Roman" w:hAnsi="Times New Roman" w:cs="Times New Roman"/>
          <w:b/>
          <w:sz w:val="28"/>
        </w:rPr>
        <w:t xml:space="preserve"> </w:t>
      </w:r>
      <w:r w:rsidRPr="009309A5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9309A5">
        <w:rPr>
          <w:rFonts w:ascii="Times New Roman" w:hAnsi="Times New Roman" w:cs="Times New Roman"/>
          <w:b/>
          <w:sz w:val="28"/>
        </w:rPr>
        <w:t>через</w:t>
      </w:r>
      <w:proofErr w:type="gramEnd"/>
      <w:r w:rsidRPr="009309A5">
        <w:rPr>
          <w:rFonts w:ascii="Times New Roman" w:hAnsi="Times New Roman" w:cs="Times New Roman"/>
          <w:b/>
          <w:sz w:val="28"/>
        </w:rPr>
        <w:t>:</w:t>
      </w:r>
      <w:r w:rsidRPr="009309A5">
        <w:rPr>
          <w:rFonts w:ascii="Times New Roman" w:hAnsi="Times New Roman" w:cs="Times New Roman"/>
        </w:rPr>
        <w:t xml:space="preserve"> </w:t>
      </w:r>
    </w:p>
    <w:p w:rsidR="009309A5" w:rsidRPr="009309A5" w:rsidRDefault="009309A5" w:rsidP="009309A5">
      <w:pPr>
        <w:spacing w:after="0" w:line="259" w:lineRule="auto"/>
        <w:ind w:left="304"/>
        <w:rPr>
          <w:rFonts w:ascii="Times New Roman" w:hAnsi="Times New Roman" w:cs="Times New Roman"/>
        </w:rPr>
      </w:pPr>
      <w:r w:rsidRPr="009309A5">
        <w:rPr>
          <w:rFonts w:ascii="Times New Roman" w:hAnsi="Times New Roman" w:cs="Times New Roman"/>
        </w:rPr>
        <w:t xml:space="preserve"> </w:t>
      </w:r>
    </w:p>
    <w:p w:rsidR="009309A5" w:rsidRPr="009309A5" w:rsidRDefault="009309A5" w:rsidP="009309A5">
      <w:pPr>
        <w:numPr>
          <w:ilvl w:val="0"/>
          <w:numId w:val="2"/>
        </w:numPr>
        <w:spacing w:after="8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вовлечение школьников в интересную и полезную для них творческую деятельность, которая предоставит им возможность </w:t>
      </w:r>
      <w:proofErr w:type="spellStart"/>
      <w:r w:rsidRPr="009309A5">
        <w:rPr>
          <w:rFonts w:ascii="Times New Roman" w:hAnsi="Times New Roman" w:cs="Times New Roman"/>
          <w:sz w:val="24"/>
        </w:rPr>
        <w:t>самореализоваться</w:t>
      </w:r>
      <w:proofErr w:type="spellEnd"/>
      <w:r w:rsidRPr="009309A5">
        <w:rPr>
          <w:rFonts w:ascii="Times New Roman" w:hAnsi="Times New Roman" w:cs="Times New Roman"/>
          <w:sz w:val="24"/>
        </w:rPr>
        <w:t xml:space="preserve">, приобрести социально значимые компетенции, развить в себе творческие способности, получить опыт творческого участия в социально значимых делах – акциях, выставках и т.д.;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формирование в учебном коллективе детско-взрослых общностей по интересам, которые могли бы объединять детей и педагогов общими позитивными эмоциями и доверительными отношениями друг к другу; </w:t>
      </w:r>
    </w:p>
    <w:p w:rsidR="009309A5" w:rsidRPr="009309A5" w:rsidRDefault="009309A5" w:rsidP="009309A5">
      <w:pPr>
        <w:numPr>
          <w:ilvl w:val="0"/>
          <w:numId w:val="2"/>
        </w:numPr>
        <w:spacing w:after="9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создание в объединении традиций, задающих их членам определенные социально значимые формы поведения; </w:t>
      </w:r>
    </w:p>
    <w:p w:rsidR="009309A5" w:rsidRPr="009309A5" w:rsidRDefault="009309A5" w:rsidP="009309A5">
      <w:pPr>
        <w:numPr>
          <w:ilvl w:val="0"/>
          <w:numId w:val="2"/>
        </w:numPr>
        <w:spacing w:after="8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>поощрение педагогами детских инициатив и детского самоуправления</w:t>
      </w:r>
      <w:proofErr w:type="gramStart"/>
      <w:r w:rsidRPr="009309A5">
        <w:rPr>
          <w:rFonts w:ascii="Times New Roman" w:hAnsi="Times New Roman" w:cs="Times New Roman"/>
          <w:sz w:val="24"/>
        </w:rPr>
        <w:t>.</w:t>
      </w:r>
      <w:proofErr w:type="gramEnd"/>
      <w:r w:rsidRPr="009309A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309A5">
        <w:rPr>
          <w:rFonts w:ascii="Times New Roman" w:hAnsi="Times New Roman" w:cs="Times New Roman"/>
          <w:sz w:val="24"/>
        </w:rPr>
        <w:t>с</w:t>
      </w:r>
      <w:proofErr w:type="gramEnd"/>
      <w:r w:rsidRPr="009309A5">
        <w:rPr>
          <w:rFonts w:ascii="Times New Roman" w:hAnsi="Times New Roman" w:cs="Times New Roman"/>
          <w:sz w:val="24"/>
        </w:rPr>
        <w:t xml:space="preserve">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9309A5" w:rsidRPr="009309A5" w:rsidRDefault="009309A5" w:rsidP="009309A5">
      <w:pPr>
        <w:numPr>
          <w:ilvl w:val="0"/>
          <w:numId w:val="2"/>
        </w:numPr>
        <w:spacing w:after="8" w:line="266" w:lineRule="auto"/>
        <w:ind w:right="607" w:hanging="140"/>
        <w:jc w:val="both"/>
        <w:rPr>
          <w:rFonts w:ascii="Times New Roman" w:hAnsi="Times New Roman" w:cs="Times New Roman"/>
          <w:sz w:val="24"/>
        </w:rPr>
      </w:pPr>
      <w:r w:rsidRPr="009309A5">
        <w:rPr>
          <w:rFonts w:ascii="Times New Roman" w:hAnsi="Times New Roman" w:cs="Times New Roman"/>
          <w:sz w:val="24"/>
        </w:rPr>
        <w:t xml:space="preserve">воспитание трудолюбия, предприимчивости, коллективизма, человечности и милосердия, обязательности, честности. Ответственности и порядочности, патриотизма, культуры поведения и бесконфликтного общения; </w:t>
      </w:r>
    </w:p>
    <w:p w:rsidR="009309A5" w:rsidRPr="009309A5" w:rsidRDefault="009309A5" w:rsidP="009309A5">
      <w:pPr>
        <w:spacing w:after="0" w:line="259" w:lineRule="auto"/>
        <w:ind w:left="664"/>
        <w:rPr>
          <w:rFonts w:ascii="Times New Roman" w:hAnsi="Times New Roman" w:cs="Times New Roman"/>
        </w:rPr>
      </w:pPr>
      <w:r w:rsidRPr="009309A5">
        <w:rPr>
          <w:rFonts w:ascii="Times New Roman" w:hAnsi="Times New Roman" w:cs="Times New Roman"/>
        </w:rPr>
        <w:t xml:space="preserve"> </w:t>
      </w:r>
    </w:p>
    <w:p w:rsidR="009309A5" w:rsidRPr="009309A5" w:rsidRDefault="009309A5" w:rsidP="009309A5">
      <w:pPr>
        <w:pStyle w:val="2"/>
        <w:ind w:left="432" w:right="0"/>
      </w:pPr>
      <w:r w:rsidRPr="009309A5">
        <w:t>МЕСТО КУРСА ВНЕУРОЧНОЙ ДЕЯТЕЛЬНОСТИ  «МИР ИЗОБРАЗИТЕЛЬНОГО ИСКУССТВА»  В УЧЕБНОМ ПЛАНЕ</w:t>
      </w:r>
      <w:r w:rsidRPr="009309A5">
        <w:rPr>
          <w:b w:val="0"/>
        </w:rPr>
        <w:t xml:space="preserve"> </w:t>
      </w:r>
    </w:p>
    <w:p w:rsidR="009309A5" w:rsidRPr="009309A5" w:rsidRDefault="009309A5" w:rsidP="00A13316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ind w:right="111"/>
        <w:rPr>
          <w:szCs w:val="24"/>
        </w:rPr>
      </w:pPr>
      <w:r w:rsidRPr="009309A5">
        <w:rPr>
          <w:szCs w:val="24"/>
        </w:rPr>
        <w:t>Программа данного курса представляет систему творческих</w:t>
      </w:r>
      <w:r w:rsidRPr="009309A5">
        <w:rPr>
          <w:b/>
          <w:bCs/>
          <w:szCs w:val="24"/>
        </w:rPr>
        <w:t xml:space="preserve"> </w:t>
      </w:r>
      <w:r w:rsidR="00A13316">
        <w:rPr>
          <w:szCs w:val="24"/>
        </w:rPr>
        <w:t xml:space="preserve">занятий для учащихся начальных </w:t>
      </w:r>
      <w:r w:rsidRPr="009309A5">
        <w:rPr>
          <w:szCs w:val="24"/>
        </w:rPr>
        <w:t>классов. В 4  классе 34 ч. (1 час в</w:t>
      </w:r>
      <w:r w:rsidRPr="00A13316">
        <w:rPr>
          <w:szCs w:val="24"/>
        </w:rPr>
        <w:t xml:space="preserve"> </w:t>
      </w:r>
      <w:r w:rsidRPr="009309A5">
        <w:rPr>
          <w:szCs w:val="24"/>
        </w:rPr>
        <w:t xml:space="preserve">неделю). </w:t>
      </w:r>
    </w:p>
    <w:p w:rsidR="009309A5" w:rsidRPr="009309A5" w:rsidRDefault="009309A5" w:rsidP="009309A5">
      <w:pPr>
        <w:spacing w:after="249"/>
        <w:ind w:left="295" w:right="607" w:firstLine="368"/>
        <w:rPr>
          <w:rFonts w:ascii="Times New Roman" w:hAnsi="Times New Roman" w:cs="Times New Roman"/>
        </w:rPr>
      </w:pPr>
      <w:r w:rsidRPr="009309A5">
        <w:rPr>
          <w:rFonts w:ascii="Times New Roman" w:hAnsi="Times New Roman" w:cs="Times New Roman"/>
        </w:rPr>
        <w:t xml:space="preserve">  </w:t>
      </w:r>
    </w:p>
    <w:p w:rsidR="009309A5" w:rsidRPr="009309A5" w:rsidRDefault="009309A5" w:rsidP="009309A5">
      <w:pPr>
        <w:keepNext/>
        <w:keepLines/>
        <w:spacing w:after="11" w:line="249" w:lineRule="auto"/>
        <w:ind w:left="432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СОДЕРЖАНИЕ УЧЕБНОГО ПРЕДМЕТА  </w:t>
      </w:r>
    </w:p>
    <w:p w:rsidR="009309A5" w:rsidRPr="009309A5" w:rsidRDefault="009309A5" w:rsidP="009309A5">
      <w:pPr>
        <w:spacing w:after="302" w:line="259" w:lineRule="auto"/>
        <w:ind w:left="40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309A5" w:rsidRPr="009309A5" w:rsidRDefault="009309A5" w:rsidP="009309A5">
      <w:pPr>
        <w:spacing w:after="165" w:line="249" w:lineRule="auto"/>
        <w:ind w:left="43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I. Введение в программу.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1.1. Знакомство с программой. Особенности первого года обучения. Цель и задачи программы. Знакомство с учебным планом первого года обучения. Основные формы работы. Знакомство детей друг с другом. </w:t>
      </w:r>
    </w:p>
    <w:p w:rsidR="009309A5" w:rsidRPr="009309A5" w:rsidRDefault="009309A5" w:rsidP="009309A5">
      <w:pPr>
        <w:spacing w:after="153" w:line="266" w:lineRule="auto"/>
        <w:ind w:left="437" w:right="33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Тема 1.2. Правила техники безопасности в изостудии. Техника безопасности в студии. Организация рабочего места. Знакомство с художественными материалами и оборудованием. </w:t>
      </w:r>
    </w:p>
    <w:p w:rsidR="009309A5" w:rsidRPr="009309A5" w:rsidRDefault="009309A5" w:rsidP="009309A5">
      <w:pPr>
        <w:spacing w:after="166" w:line="249" w:lineRule="auto"/>
        <w:ind w:left="43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2. Рисунок как отдельный изобразительного искусства.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Рисунок как непосредственный вид искусства. Рисунок простым карандашом, фломастером, гелиевой ручкой, углём, пастелью.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2.1. Линия.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Линии – начало всех начал. Классификация линий: </w:t>
      </w: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короткие</w:t>
      </w:r>
      <w:proofErr w:type="gram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длинные, простые и сложные, толстые и тонкие. Практическое занятие. Выполнение заданий: Характер линий - злой, весёлый, спокойный, зубастый, хитрый, прыгучий.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2.2. Точка.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Точка – «подружка» линии. Способы получения точки на бумаги: лёгкое касание карандаша, касание другого рисующего предмета. Особенности работы  с использованием разнообразных изобразительных материалов (маркеры, пастель, цветные фломастеры и карандаши).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Разновидность точек: жирные и тонкие, большие и маленькие, круглые и сложной формы.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2.3. Пятно. </w:t>
      </w:r>
    </w:p>
    <w:p w:rsidR="009309A5" w:rsidRPr="009309A5" w:rsidRDefault="009309A5" w:rsidP="009309A5">
      <w:pPr>
        <w:spacing w:after="4" w:line="266" w:lineRule="auto"/>
        <w:ind w:left="437" w:right="33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Пятно как украшение рисунка.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Пятно, полученное с помощью заливки различных видов краски (четкий контур, схожесть с силуэтом).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2.4. Форма.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формы предмета. Знакомство с различными видами форм (геометрическими, природными, фантазийными). Формы и ассоциации.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Задания: Изображения различных форм и способы их изображение на бумаге.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2.5. Природная  форма.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Контраст форм на примере осенних листьев и деревьев. Природа – самая талантливая художница.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Соединение и комбинирование между собой различных контрастных форм. </w:t>
      </w:r>
      <w:r w:rsidRPr="009309A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 </w:t>
      </w:r>
    </w:p>
    <w:p w:rsidR="009309A5" w:rsidRPr="009309A5" w:rsidRDefault="009309A5" w:rsidP="009309A5">
      <w:pPr>
        <w:spacing w:after="11" w:line="249" w:lineRule="auto"/>
        <w:ind w:left="43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3. Живопись, </w:t>
      </w:r>
      <w:proofErr w:type="gramStart"/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отдельный</w:t>
      </w:r>
      <w:proofErr w:type="gramEnd"/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изобразительного искусства.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Живопись как язык цвета, цветное изображение мира. Отождествление художника и волшебника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3.1. Свойства красок.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Особенности гуаши: плотность, густая консистенция, возможность использования для перекрытия одного слоя краски другим, легкость смешивания, возможность получения разнообразных спецэффектов.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Особенности акварели: прозрачность, «нежность». Знакомство с различными приемами работы акварелью. Особенности рисования по сухой и влажной бумаге (вливания цвета в цвет).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Работа с красками. Выполнение заданий: Экспериментирование в работе с акварелью (снятие краски губкой, использование соли и выдувание соломинкой акварельных клякс).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3.2. Удивительное превращение цвета при смешивании красок.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с историей возникновения кисти. Различные типы кистей: жёсткие и мягкие, круглые и плоские, большие и маленькие.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Различные виды мазков, полученных при разном нажиме на кисть: «штрих-дождик», «звёздочка», «кирпичик», «волна».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3.3. знакомство с тёплой и холодной гаммой.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Деление цветов на тёплые и холодные. Особенности тёплых цветов (ощущение тепла, согревания). Особенности холодных цветов (чувство прохлады). </w:t>
      </w:r>
      <w:proofErr w:type="spell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Взаимодополнения</w:t>
      </w:r>
      <w:proofErr w:type="spell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тёплых и холодных цветов.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Знакомство с богатой красочной палитрой на примере природных явлений (гроза, снежная буря, огонь, извержение вулкана) упражнение на зрительную и ассоциативную память.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 3.4. Мир цвета в природе. Изображение декоративных растений в теплой и холодной гамме. 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Наблюдение за природными мотивами, рассматривание произведений живописи. Теплые и холодные цвета.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Практические занятия: выполнение композиции, состоящей из заранее прописанного свободной широкой кистью фона, а на нем — причудливых очертаний декоративных цветов и трав (на теплом фоне — изображение растений в теплой гамме, на холодном — в холодной гамме).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 3.5 Мир фантастических деревьев. Контрасты холодного и теплого.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Наблюдение живой природы, рассматривание произведений живописи. Дополнительные цвета, которые являются контрастными по отношению друг к другу: красный — зеленый, голубой — желтый, фиолетовый — оранжевый.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Практические занятия: изображение в контрастных сочетаниях силуэтов деревьев или веток (в данном задании необходимо использовать знания о дополнительных цветах).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3.6.Этюды веток с цветами, трав, плодов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Небольшие этюды с изображением трав, цветов, фруктов. Показать многообразие цветов Практическое задание: Изображение различных этюдов в более реалистичном виде.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Тема:3.7.Веселое настроение.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Деления цветов насыщенные (яркие) и малонасыщенные (блеклые). Насыщенность как степень отличия цвета </w:t>
      </w: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</w:t>
      </w:r>
      <w:proofErr w:type="gram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серого.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Практические занятия: Приёмы постепенного добавления в яркий цвет белой или чёрной краски. Блеклые красочные сочетания. Изменения «настроения цвета» при добавлении белой краски. 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 </w:t>
      </w:r>
    </w:p>
    <w:p w:rsidR="009309A5" w:rsidRPr="009309A5" w:rsidRDefault="009309A5" w:rsidP="009309A5">
      <w:pPr>
        <w:spacing w:after="165" w:line="249" w:lineRule="auto"/>
        <w:ind w:left="43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4. Декоративное рисование.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Декоративное рисование и возможности развития абстрактного мышления, творческой импровизации учащегося.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4.1. Витраж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с техникой витража и основными её приемами.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Изображения витражных композиций с использованием витражных красок.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4.2. Декоративные узоры.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Узоры как средство украшения. Узоры, созданные природой (снежинки, ледяные узоры на стекле), придуманные художником. Выразительные возможности и многообразие узоров. Практическое занятие. Выполнение заданий с использованием необычных для рисования предметов – ватных палочек, расчёски, кулинарных формочек.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4.3. Орнамент.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Орнамент – повторение рисунка через определённый интервал. Тайна ритма и создание с его помощью сложных узоров и орнамента.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Изображение различных орнаментов с использованием трафарета.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4.4. Сказочная композиция.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Сказка – любимый жанр художников. Работа от эскиза («сказочной разминки») до композиции. Разнообразный характер сказочных героев.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Любимые сказочные герои глазами воспитанников. </w:t>
      </w:r>
    </w:p>
    <w:p w:rsidR="009309A5" w:rsidRPr="009309A5" w:rsidRDefault="009309A5" w:rsidP="009309A5">
      <w:pPr>
        <w:spacing w:after="166" w:line="249" w:lineRule="auto"/>
        <w:ind w:left="43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5. Конструирование из бумаги.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Конструирование из бумаги и его художественные возможности. Основные способы работы с бумагой.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5.1. Работа с рваной бумагой.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Рваная аппликация. Развитие мелкой моторики, подготовка детских пальчиков для более сложных действий.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заданий: композиционные аппликации с </w:t>
      </w: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рванной</w:t>
      </w:r>
      <w:proofErr w:type="gram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бумаги. 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Тема 5.2. Работа с мятой бумагой.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Пластичная техника мятой бумаги. «Лепка» из мятой бумаги. Возможности мятой бумаги в удержании формы. Эффекты поверхности мятой бумаги. Роль техники мятой бумаги в формировании интереса детей к художественному творчеству и в развитии мелкой моторики.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Выполнение заданий. Изготовление фигурок из тонкой цветной бумаги.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5.3. Смешанная техника (скручивание, складывание, резание бумаги).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Разнообразие сортов бумаги: </w:t>
      </w: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</w:t>
      </w:r>
      <w:proofErr w:type="gram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рыхлой до гладкой, от тончайшей, прозрачной до шершавой и плотной.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Использовать различные виды бумаги в изготовлении различных форм и фигур с использованием смешенной техники </w:t>
      </w:r>
    </w:p>
    <w:p w:rsidR="009309A5" w:rsidRPr="009309A5" w:rsidRDefault="009309A5" w:rsidP="009309A5">
      <w:pPr>
        <w:spacing w:after="165" w:line="249" w:lineRule="auto"/>
        <w:ind w:left="43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6. Свойства графических материалов.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Разнообразие выразительных свойства графических материалов. Художественные образы, создаваемые с помощью графических материалов: добрые и злые, весёлые и грустные, простые и загадочные.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6.1. Цветные карандаши. </w:t>
      </w:r>
    </w:p>
    <w:p w:rsidR="009309A5" w:rsidRPr="009309A5" w:rsidRDefault="009309A5" w:rsidP="009309A5">
      <w:pPr>
        <w:spacing w:after="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Техника работы цветными карандашами. Создание многочисленных оттенков цвета путем мягкого сплавления разных цветных карандашей.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Практическое занятие. Рисуем цветными карандашами различные художественные образы.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6.2. Гелиевые ручки, тушь. </w:t>
      </w:r>
    </w:p>
    <w:p w:rsidR="009309A5" w:rsidRPr="009309A5" w:rsidRDefault="009309A5" w:rsidP="009309A5">
      <w:pPr>
        <w:spacing w:after="152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с выразительными возможностями работы гелиевой ручкой и тушью. Рисование непрерывной линией и короткими мини-черточками (штрихами). Работа пером и тушью по влажной бумаге для передачи в рисунке характера «пушистого» пятна. Практическое занятие. Создание разнообразных линий (изящных и тонких или резких и жёстких). </w:t>
      </w:r>
    </w:p>
    <w:p w:rsidR="009309A5" w:rsidRPr="009309A5" w:rsidRDefault="009309A5" w:rsidP="009309A5">
      <w:pPr>
        <w:spacing w:after="1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Раздел 7. Итоговое занятие</w:t>
      </w: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В качестве итоговой работы учащиеся должны пройти тестирование для проверки теоретических знаний обучающихся. Просмотр учебных работ и творческих заданий за учебный год. </w:t>
      </w:r>
    </w:p>
    <w:p w:rsidR="00B4327C" w:rsidRDefault="00B4327C">
      <w:pPr>
        <w:rPr>
          <w:rFonts w:ascii="Times New Roman" w:hAnsi="Times New Roman" w:cs="Times New Roman"/>
        </w:rPr>
      </w:pPr>
    </w:p>
    <w:p w:rsidR="009309A5" w:rsidRDefault="009309A5">
      <w:pPr>
        <w:rPr>
          <w:rFonts w:ascii="Times New Roman" w:hAnsi="Times New Roman" w:cs="Times New Roman"/>
        </w:rPr>
      </w:pPr>
    </w:p>
    <w:p w:rsidR="009309A5" w:rsidRPr="009309A5" w:rsidRDefault="009309A5" w:rsidP="009309A5">
      <w:pPr>
        <w:keepNext/>
        <w:keepLines/>
        <w:spacing w:after="266" w:line="249" w:lineRule="auto"/>
        <w:ind w:left="432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ПЛАНИРУЕМЫЕ РЕЗУЛЬТАТЫ ОСВОЕНИЯ КУРСА ВНЕУРОЧНОЙ ДЕЯТЕЛЬНОСТИ «МИР ИЗОБРАЗИТЕЛЬНОГО ИСКУССТВА» </w:t>
      </w:r>
    </w:p>
    <w:p w:rsidR="009309A5" w:rsidRPr="009309A5" w:rsidRDefault="00A13316" w:rsidP="009309A5">
      <w:pPr>
        <w:spacing w:after="251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Изучение курса в 4</w:t>
      </w:r>
      <w:r w:rsidR="009309A5"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классе направлено на достижение </w:t>
      </w:r>
      <w:proofErr w:type="gramStart"/>
      <w:r w:rsidR="009309A5"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обучающимися</w:t>
      </w:r>
      <w:proofErr w:type="gramEnd"/>
      <w:r w:rsidR="009309A5"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личностных, метапредметных и предметных результатов освоения учебного предмета. Курс внеурочной деятельности «Мир изобразительного искусства» является поддерживающим к курсу «Изобразительное искусство».</w:t>
      </w:r>
      <w:r w:rsidR="009309A5" w:rsidRPr="009309A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9309A5" w:rsidRPr="009309A5" w:rsidRDefault="009309A5" w:rsidP="009309A5">
      <w:pPr>
        <w:keepNext/>
        <w:keepLines/>
        <w:spacing w:after="153" w:line="249" w:lineRule="auto"/>
        <w:ind w:left="432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ЛИЧНОСТНЫЕ РЕЗУЛЬТАТЫ </w:t>
      </w:r>
    </w:p>
    <w:p w:rsidR="009309A5" w:rsidRPr="009309A5" w:rsidRDefault="009309A5" w:rsidP="009309A5">
      <w:pPr>
        <w:numPr>
          <w:ilvl w:val="0"/>
          <w:numId w:val="4"/>
        </w:numPr>
        <w:spacing w:after="17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 многонационального  народа  России;   </w:t>
      </w:r>
    </w:p>
    <w:p w:rsidR="009309A5" w:rsidRPr="009309A5" w:rsidRDefault="009309A5" w:rsidP="009309A5">
      <w:pPr>
        <w:numPr>
          <w:ilvl w:val="0"/>
          <w:numId w:val="4"/>
        </w:numPr>
        <w:spacing w:after="32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способности</w:t>
      </w:r>
      <w:proofErr w:type="gram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обучающихся к саморазвитию и самообразованию на основе мотивации к обучению и познанию; </w:t>
      </w:r>
    </w:p>
    <w:p w:rsidR="009309A5" w:rsidRPr="009309A5" w:rsidRDefault="009309A5" w:rsidP="009309A5">
      <w:pPr>
        <w:numPr>
          <w:ilvl w:val="0"/>
          <w:numId w:val="4"/>
        </w:numPr>
        <w:spacing w:after="16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целостного мировоззрения, учитывающего культурное, языковое, духовное многообразие современного мира; </w:t>
      </w:r>
    </w:p>
    <w:p w:rsidR="009309A5" w:rsidRPr="009309A5" w:rsidRDefault="009309A5" w:rsidP="009309A5">
      <w:pPr>
        <w:numPr>
          <w:ilvl w:val="0"/>
          <w:numId w:val="4"/>
        </w:numPr>
        <w:spacing w:after="16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:rsidR="009309A5" w:rsidRPr="009309A5" w:rsidRDefault="009309A5" w:rsidP="009309A5">
      <w:pPr>
        <w:numPr>
          <w:ilvl w:val="0"/>
          <w:numId w:val="4"/>
        </w:numPr>
        <w:spacing w:after="16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9309A5" w:rsidRPr="009309A5" w:rsidRDefault="009309A5" w:rsidP="009309A5">
      <w:pPr>
        <w:numPr>
          <w:ilvl w:val="0"/>
          <w:numId w:val="4"/>
        </w:numPr>
        <w:spacing w:after="248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9309A5" w:rsidRPr="009309A5" w:rsidRDefault="009309A5" w:rsidP="009309A5">
      <w:pPr>
        <w:keepNext/>
        <w:keepLines/>
        <w:spacing w:after="113" w:line="249" w:lineRule="auto"/>
        <w:ind w:left="432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МЕТАПРЕДМЕТНЫЕ РЕЗУЛЬТАТЫ </w:t>
      </w:r>
    </w:p>
    <w:p w:rsidR="009309A5" w:rsidRPr="009309A5" w:rsidRDefault="009309A5" w:rsidP="009309A5">
      <w:pPr>
        <w:numPr>
          <w:ilvl w:val="0"/>
          <w:numId w:val="5"/>
        </w:numPr>
        <w:spacing w:after="17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самостоятельно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309A5" w:rsidRPr="009309A5" w:rsidRDefault="009309A5" w:rsidP="009309A5">
      <w:pPr>
        <w:numPr>
          <w:ilvl w:val="0"/>
          <w:numId w:val="5"/>
        </w:numPr>
        <w:spacing w:after="17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самостоятельно планировать пути достижения целей, осознанно выбирать наиболее эффективные способы решения учебных и познавательных задач; </w:t>
      </w:r>
    </w:p>
    <w:p w:rsidR="009309A5" w:rsidRPr="009309A5" w:rsidRDefault="009309A5" w:rsidP="009309A5">
      <w:pPr>
        <w:numPr>
          <w:ilvl w:val="0"/>
          <w:numId w:val="5"/>
        </w:numPr>
        <w:spacing w:after="16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требований; </w:t>
      </w:r>
    </w:p>
    <w:p w:rsidR="009309A5" w:rsidRPr="009309A5" w:rsidRDefault="009309A5" w:rsidP="009309A5">
      <w:pPr>
        <w:numPr>
          <w:ilvl w:val="0"/>
          <w:numId w:val="5"/>
        </w:numPr>
        <w:spacing w:after="16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9309A5" w:rsidRPr="009309A5" w:rsidRDefault="009309A5" w:rsidP="009309A5">
      <w:pPr>
        <w:numPr>
          <w:ilvl w:val="0"/>
          <w:numId w:val="5"/>
        </w:numPr>
        <w:spacing w:after="16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Владение основами самоконтроля, самооценки, принятия в учебной и познавательной деятельности; </w:t>
      </w:r>
    </w:p>
    <w:p w:rsidR="009309A5" w:rsidRPr="009309A5" w:rsidRDefault="009309A5" w:rsidP="009309A5">
      <w:pPr>
        <w:numPr>
          <w:ilvl w:val="0"/>
          <w:numId w:val="5"/>
        </w:numPr>
        <w:spacing w:after="250" w:line="266" w:lineRule="auto"/>
        <w:ind w:right="607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на основе согласования позиций и учета интересов; формулировать, аргументировать и отстаивать свое мнение. </w:t>
      </w:r>
    </w:p>
    <w:p w:rsidR="009309A5" w:rsidRPr="009309A5" w:rsidRDefault="009309A5" w:rsidP="009309A5">
      <w:pPr>
        <w:keepNext/>
        <w:keepLines/>
        <w:spacing w:after="113" w:line="249" w:lineRule="auto"/>
        <w:ind w:left="432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ПРЕДМЕТНЫЕ РЕЗУЛЬТАТЫ </w:t>
      </w:r>
    </w:p>
    <w:p w:rsidR="009309A5" w:rsidRPr="009309A5" w:rsidRDefault="009309A5" w:rsidP="009309A5">
      <w:pPr>
        <w:numPr>
          <w:ilvl w:val="0"/>
          <w:numId w:val="6"/>
        </w:numPr>
        <w:spacing w:after="18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Отличительные особенности основных видов и жанров изобразительного искусства;  </w:t>
      </w:r>
    </w:p>
    <w:p w:rsidR="009309A5" w:rsidRPr="009309A5" w:rsidRDefault="009309A5" w:rsidP="009309A5">
      <w:pPr>
        <w:numPr>
          <w:ilvl w:val="0"/>
          <w:numId w:val="6"/>
        </w:numPr>
        <w:spacing w:after="16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Ведущие элементы изобразительной грамоты – линия, штрих, тон в рисунке и в живописи, главные и дополнительные, холодные и теплые цвета; </w:t>
      </w:r>
    </w:p>
    <w:p w:rsidR="009309A5" w:rsidRPr="009309A5" w:rsidRDefault="009309A5" w:rsidP="009309A5">
      <w:pPr>
        <w:numPr>
          <w:ilvl w:val="0"/>
          <w:numId w:val="6"/>
        </w:numPr>
        <w:spacing w:after="15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 основах </w:t>
      </w:r>
      <w:proofErr w:type="spell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цветоведения</w:t>
      </w:r>
      <w:proofErr w:type="spell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манипулировать различными мазками, усвоить азы рисунка, живописи и композиции.  </w:t>
      </w:r>
    </w:p>
    <w:p w:rsidR="009309A5" w:rsidRPr="009309A5" w:rsidRDefault="009309A5" w:rsidP="009309A5">
      <w:pPr>
        <w:numPr>
          <w:ilvl w:val="0"/>
          <w:numId w:val="6"/>
        </w:numPr>
        <w:spacing w:after="19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Воспитанник должен уметь:  </w:t>
      </w:r>
    </w:p>
    <w:p w:rsidR="009309A5" w:rsidRPr="009309A5" w:rsidRDefault="009309A5" w:rsidP="009309A5">
      <w:pPr>
        <w:numPr>
          <w:ilvl w:val="0"/>
          <w:numId w:val="6"/>
        </w:numPr>
        <w:spacing w:after="18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Передавать на бумаге форму и объем предметов, настроение в работе;  </w:t>
      </w:r>
    </w:p>
    <w:p w:rsidR="009309A5" w:rsidRPr="009309A5" w:rsidRDefault="009309A5" w:rsidP="009309A5">
      <w:pPr>
        <w:numPr>
          <w:ilvl w:val="0"/>
          <w:numId w:val="6"/>
        </w:numPr>
        <w:spacing w:after="17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Знать и различать понятия, натюрморт, пейзаж, светотень (свет, тень, полутон, падающая тень, блик, рефлекс), воздушная перспектива, освещенность, объем, пространство, этюд с натуры, эскиз, дальний план, сюжет; </w:t>
      </w:r>
      <w:proofErr w:type="gramEnd"/>
    </w:p>
    <w:p w:rsidR="009309A5" w:rsidRPr="009309A5" w:rsidRDefault="009309A5" w:rsidP="009309A5">
      <w:pPr>
        <w:numPr>
          <w:ilvl w:val="0"/>
          <w:numId w:val="6"/>
        </w:numPr>
        <w:spacing w:after="17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Понимать, что такое линейная перспектива, главное, второстепенное, композиционный центр;  </w:t>
      </w:r>
    </w:p>
    <w:p w:rsidR="009309A5" w:rsidRPr="009309A5" w:rsidRDefault="009309A5" w:rsidP="009309A5">
      <w:pPr>
        <w:numPr>
          <w:ilvl w:val="0"/>
          <w:numId w:val="6"/>
        </w:numPr>
        <w:spacing w:after="17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Передавать геометрическую основу формы предметов, их соотношения в пространстве и в соответствии с этим – изменения размеров;  </w:t>
      </w:r>
    </w:p>
    <w:p w:rsidR="009309A5" w:rsidRPr="009309A5" w:rsidRDefault="009309A5" w:rsidP="009309A5">
      <w:pPr>
        <w:numPr>
          <w:ilvl w:val="0"/>
          <w:numId w:val="6"/>
        </w:numPr>
        <w:spacing w:after="18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Выполнять декоративные и оформительские работы на заданные темы;  </w:t>
      </w:r>
    </w:p>
    <w:p w:rsidR="009309A5" w:rsidRPr="009309A5" w:rsidRDefault="009309A5" w:rsidP="009309A5">
      <w:pPr>
        <w:numPr>
          <w:ilvl w:val="0"/>
          <w:numId w:val="6"/>
        </w:numPr>
        <w:spacing w:after="152" w:line="266" w:lineRule="auto"/>
        <w:ind w:right="60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Воспитанник должен решать следующие жизненно-практические задачи:  </w:t>
      </w:r>
    </w:p>
    <w:p w:rsidR="009309A5" w:rsidRPr="009309A5" w:rsidRDefault="009309A5" w:rsidP="009309A5">
      <w:pPr>
        <w:spacing w:after="7" w:line="266" w:lineRule="auto"/>
        <w:ind w:left="731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владеть гуашевыми, акварельными красками, графическим материалом, использовать подручный материал;  </w:t>
      </w:r>
    </w:p>
    <w:p w:rsidR="009309A5" w:rsidRPr="009309A5" w:rsidRDefault="009309A5" w:rsidP="009309A5">
      <w:pPr>
        <w:spacing w:after="196" w:line="259" w:lineRule="auto"/>
        <w:ind w:left="43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9309A5" w:rsidRPr="009309A5" w:rsidRDefault="009309A5" w:rsidP="009309A5">
      <w:pPr>
        <w:keepNext/>
        <w:keepLines/>
        <w:spacing w:after="147" w:line="249" w:lineRule="auto"/>
        <w:ind w:left="432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КРИТЕРИИ И ФОРМЫ ОЦЕНИВАНИЯ ОБРАЗОВАТЕЛЬНЫХ ДОСТИЖЕНИЙ УЧАЩИХСЯ </w:t>
      </w:r>
    </w:p>
    <w:p w:rsidR="009309A5" w:rsidRPr="009309A5" w:rsidRDefault="009309A5" w:rsidP="009309A5">
      <w:pPr>
        <w:spacing w:after="8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основу критериев оценки внеурочной деятельности обучающихся положены объективность и единый подход.</w:t>
      </w:r>
      <w:proofErr w:type="gramEnd"/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Контроль и оценка умений и навыков осуществляется при достижении базового уровня (выпускник овладел опорной системой знаний на уровне осознанного овладения учебными действиями). Контроль умений и навыков проводится в конце года.  </w:t>
      </w:r>
    </w:p>
    <w:p w:rsidR="009309A5" w:rsidRPr="009309A5" w:rsidRDefault="009309A5" w:rsidP="009309A5">
      <w:pPr>
        <w:spacing w:after="10" w:line="266" w:lineRule="auto"/>
        <w:ind w:left="432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9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качестве итоговой работы учащиеся должны пройти тестирование для проверки теоретических знаний обучающихся.  </w:t>
      </w:r>
    </w:p>
    <w:p w:rsidR="00A13316" w:rsidRPr="00A13316" w:rsidRDefault="00A13316" w:rsidP="00A133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133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:rsidR="00A13316" w:rsidRPr="00A13316" w:rsidRDefault="00A13316" w:rsidP="00A13316">
      <w:pPr>
        <w:widowControl w:val="0"/>
        <w:tabs>
          <w:tab w:val="left" w:pos="1281"/>
          <w:tab w:val="left" w:pos="1282"/>
        </w:tabs>
        <w:autoSpaceDE w:val="0"/>
        <w:autoSpaceDN w:val="0"/>
        <w:spacing w:after="0" w:line="342" w:lineRule="exact"/>
        <w:ind w:left="1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31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индивидуальная;</w:t>
      </w:r>
    </w:p>
    <w:p w:rsidR="00A13316" w:rsidRPr="00A13316" w:rsidRDefault="00A13316" w:rsidP="00A13316">
      <w:pPr>
        <w:widowControl w:val="0"/>
        <w:tabs>
          <w:tab w:val="left" w:pos="1281"/>
          <w:tab w:val="left" w:pos="1282"/>
        </w:tabs>
        <w:autoSpaceDE w:val="0"/>
        <w:autoSpaceDN w:val="0"/>
        <w:spacing w:after="0" w:line="342" w:lineRule="exact"/>
        <w:ind w:left="1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316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групповая;</w:t>
      </w:r>
    </w:p>
    <w:p w:rsidR="00A13316" w:rsidRPr="00A13316" w:rsidRDefault="00A13316" w:rsidP="00A13316">
      <w:pPr>
        <w:widowControl w:val="0"/>
        <w:tabs>
          <w:tab w:val="left" w:pos="1281"/>
          <w:tab w:val="left" w:pos="1282"/>
        </w:tabs>
        <w:autoSpaceDE w:val="0"/>
        <w:autoSpaceDN w:val="0"/>
        <w:spacing w:after="0" w:line="342" w:lineRule="exact"/>
        <w:ind w:left="1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31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коллективная;</w:t>
      </w:r>
    </w:p>
    <w:p w:rsidR="00A13316" w:rsidRPr="00A13316" w:rsidRDefault="00A13316" w:rsidP="00A133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13316">
        <w:rPr>
          <w:rFonts w:ascii="Times New Roman" w:eastAsia="Calibri" w:hAnsi="Times New Roman" w:cs="Times New Roman"/>
          <w:sz w:val="24"/>
          <w:szCs w:val="24"/>
        </w:rPr>
        <w:t xml:space="preserve">                     - фронтальная</w:t>
      </w:r>
    </w:p>
    <w:p w:rsidR="00A13316" w:rsidRPr="00A13316" w:rsidRDefault="00A13316" w:rsidP="00A13316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13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работа в парах</w:t>
      </w:r>
    </w:p>
    <w:p w:rsidR="00A13316" w:rsidRPr="00A13316" w:rsidRDefault="00A13316" w:rsidP="00A13316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3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 игры и праздники</w:t>
      </w:r>
    </w:p>
    <w:p w:rsidR="00A13316" w:rsidRPr="00A13316" w:rsidRDefault="00A13316" w:rsidP="00A13316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Pr="00A13316">
        <w:rPr>
          <w:rFonts w:ascii="Times New Roman" w:eastAsia="Calibri" w:hAnsi="Times New Roman" w:cs="Times New Roman"/>
          <w:sz w:val="24"/>
          <w:szCs w:val="24"/>
          <w:lang w:eastAsia="ru-RU"/>
        </w:rPr>
        <w:t>-занятия, в том числе в дистанционной форме</w:t>
      </w:r>
    </w:p>
    <w:p w:rsidR="00A13316" w:rsidRPr="00A13316" w:rsidRDefault="00A13316" w:rsidP="00A13316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13316">
        <w:rPr>
          <w:rFonts w:ascii="Times New Roman" w:eastAsia="Calibri" w:hAnsi="Times New Roman" w:cs="Times New Roman"/>
          <w:sz w:val="24"/>
          <w:szCs w:val="24"/>
          <w:lang w:eastAsia="ru-RU"/>
        </w:rPr>
        <w:t>-другие формы</w:t>
      </w:r>
    </w:p>
    <w:p w:rsidR="00D0380B" w:rsidRPr="00D0380B" w:rsidRDefault="00D0380B" w:rsidP="00D0380B">
      <w:pPr>
        <w:rPr>
          <w:rFonts w:ascii="Times New Roman" w:eastAsia="Calibri" w:hAnsi="Times New Roman" w:cs="Times New Roman"/>
          <w:b/>
          <w:sz w:val="28"/>
          <w:szCs w:val="24"/>
        </w:rPr>
      </w:pPr>
    </w:p>
    <w:p w:rsidR="00D0380B" w:rsidRPr="00D0380B" w:rsidRDefault="00D0380B" w:rsidP="00D0380B">
      <w:pPr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0380B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Примерный оценочный лист проектной работы учащегося ОУ</w:t>
      </w:r>
    </w:p>
    <w:p w:rsidR="00D0380B" w:rsidRPr="00D0380B" w:rsidRDefault="00D0380B" w:rsidP="00D0380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8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79"/>
        <w:gridCol w:w="3201"/>
        <w:gridCol w:w="1815"/>
        <w:gridCol w:w="3997"/>
        <w:gridCol w:w="1320"/>
        <w:gridCol w:w="1980"/>
      </w:tblGrid>
      <w:tr w:rsidR="00D0380B" w:rsidRPr="00D0380B" w:rsidTr="000D341E">
        <w:trPr>
          <w:trHeight w:val="140"/>
        </w:trPr>
        <w:tc>
          <w:tcPr>
            <w:tcW w:w="2688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навыков проектной деятельности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 w:val="restart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D0380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продемонстрирована способность 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612"/>
        </w:trPr>
        <w:tc>
          <w:tcPr>
            <w:tcW w:w="2688" w:type="dxa"/>
            <w:vMerge w:val="restart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</w:t>
            </w: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074"/>
        </w:trPr>
        <w:tc>
          <w:tcPr>
            <w:tcW w:w="2688" w:type="dxa"/>
            <w:vMerge w:val="restart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819"/>
        </w:trPr>
        <w:tc>
          <w:tcPr>
            <w:tcW w:w="2688" w:type="dxa"/>
            <w:vMerge w:val="restart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140"/>
        </w:trPr>
        <w:tc>
          <w:tcPr>
            <w:tcW w:w="2688" w:type="dxa"/>
            <w:vMerge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D0380B" w:rsidRPr="00D0380B" w:rsidRDefault="00D0380B" w:rsidP="00D038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 ясно определена и пояснена. Текст/сообщение хорошо </w:t>
            </w:r>
            <w:proofErr w:type="gramStart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253"/>
        </w:trPr>
        <w:tc>
          <w:tcPr>
            <w:tcW w:w="11880" w:type="dxa"/>
            <w:gridSpan w:val="5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253"/>
        </w:trPr>
        <w:tc>
          <w:tcPr>
            <w:tcW w:w="11880" w:type="dxa"/>
            <w:gridSpan w:val="5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253"/>
        </w:trPr>
        <w:tc>
          <w:tcPr>
            <w:tcW w:w="11880" w:type="dxa"/>
            <w:gridSpan w:val="5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выставления отметки</w:t>
            </w:r>
          </w:p>
        </w:tc>
        <w:tc>
          <w:tcPr>
            <w:tcW w:w="3300" w:type="dxa"/>
            <w:gridSpan w:val="2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</w:tr>
      <w:tr w:rsidR="00D0380B" w:rsidRPr="00D0380B" w:rsidTr="000D341E">
        <w:trPr>
          <w:trHeight w:val="273"/>
        </w:trPr>
        <w:tc>
          <w:tcPr>
            <w:tcW w:w="2867" w:type="dxa"/>
            <w:gridSpan w:val="2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3201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815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3997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300" w:type="dxa"/>
            <w:gridSpan w:val="2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253"/>
        </w:trPr>
        <w:tc>
          <w:tcPr>
            <w:tcW w:w="2867" w:type="dxa"/>
            <w:gridSpan w:val="2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3201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815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997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80B" w:rsidRPr="00D0380B" w:rsidTr="000D341E">
        <w:trPr>
          <w:trHeight w:val="546"/>
        </w:trPr>
        <w:tc>
          <w:tcPr>
            <w:tcW w:w="2867" w:type="dxa"/>
            <w:gridSpan w:val="2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Подпись учителя</w:t>
            </w:r>
          </w:p>
        </w:tc>
        <w:tc>
          <w:tcPr>
            <w:tcW w:w="1980" w:type="dxa"/>
          </w:tcPr>
          <w:p w:rsidR="00D0380B" w:rsidRPr="00D0380B" w:rsidRDefault="00D0380B" w:rsidP="00D038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:rsidR="00D0380B" w:rsidRPr="00D0380B" w:rsidRDefault="00D0380B" w:rsidP="00D0380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380B" w:rsidRPr="00D0380B" w:rsidRDefault="00D0380B" w:rsidP="00D0380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380B" w:rsidRPr="00D0380B" w:rsidRDefault="00D0380B" w:rsidP="00D0380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380B" w:rsidRPr="00D0380B" w:rsidRDefault="00D0380B" w:rsidP="00D038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03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Направления проектной деятельности </w:t>
      </w:r>
      <w:proofErr w:type="gramStart"/>
      <w:r w:rsidRPr="00D03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D03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80B" w:rsidRPr="00D0380B" w:rsidRDefault="00D0380B" w:rsidP="00D038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3"/>
        <w:gridCol w:w="7865"/>
        <w:gridCol w:w="1821"/>
      </w:tblGrid>
      <w:tr w:rsidR="00D0380B" w:rsidRPr="00D0380B" w:rsidTr="000D341E">
        <w:trPr>
          <w:trHeight w:val="444"/>
          <w:jc w:val="center"/>
        </w:trPr>
        <w:tc>
          <w:tcPr>
            <w:tcW w:w="5193" w:type="dxa"/>
          </w:tcPr>
          <w:p w:rsidR="00D0380B" w:rsidRPr="00D0380B" w:rsidRDefault="00D0380B" w:rsidP="00D0380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865" w:type="dxa"/>
          </w:tcPr>
          <w:p w:rsidR="00D0380B" w:rsidRPr="00D0380B" w:rsidRDefault="00D0380B" w:rsidP="00D0380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0" w:type="auto"/>
          </w:tcPr>
          <w:p w:rsidR="00D0380B" w:rsidRPr="00D0380B" w:rsidRDefault="00D0380B" w:rsidP="00D0380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D0380B" w:rsidRPr="00D0380B" w:rsidTr="000D341E">
        <w:trPr>
          <w:trHeight w:val="475"/>
          <w:jc w:val="center"/>
        </w:trPr>
        <w:tc>
          <w:tcPr>
            <w:tcW w:w="5193" w:type="dxa"/>
          </w:tcPr>
          <w:p w:rsidR="00D0380B" w:rsidRPr="00D0380B" w:rsidRDefault="00D0380B" w:rsidP="00D0380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80B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Межпредметный    проект</w:t>
            </w:r>
          </w:p>
        </w:tc>
        <w:tc>
          <w:tcPr>
            <w:tcW w:w="7865" w:type="dxa"/>
          </w:tcPr>
          <w:p w:rsidR="00D0380B" w:rsidRPr="00D0380B" w:rsidRDefault="00D0380B" w:rsidP="00D0380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Мир фантастических деревьев.</w:t>
            </w:r>
          </w:p>
        </w:tc>
        <w:tc>
          <w:tcPr>
            <w:tcW w:w="0" w:type="auto"/>
          </w:tcPr>
          <w:p w:rsidR="00D0380B" w:rsidRPr="00D0380B" w:rsidRDefault="00D0380B" w:rsidP="00D0380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</w:tr>
    </w:tbl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380B" w:rsidRDefault="00D0380B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380B" w:rsidRDefault="00D0380B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9A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 - тематическое планирование</w:t>
      </w:r>
    </w:p>
    <w:p w:rsidR="009309A5" w:rsidRP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9A5" w:rsidRPr="009309A5" w:rsidRDefault="009309A5" w:rsidP="00930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9A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внеурочной деятельности </w:t>
      </w:r>
      <w:r w:rsidRPr="009309A5">
        <w:rPr>
          <w:rFonts w:ascii="Times New Roman" w:eastAsia="Calibri" w:hAnsi="Times New Roman" w:cs="Times New Roman"/>
          <w:b/>
          <w:sz w:val="24"/>
          <w:szCs w:val="24"/>
        </w:rPr>
        <w:t>«Мир  изобразительного искусства »</w:t>
      </w:r>
    </w:p>
    <w:p w:rsidR="009309A5" w:rsidRDefault="009309A5" w:rsidP="009309A5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9309A5" w:rsidRDefault="009309A5" w:rsidP="009309A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09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( 34 часа  в  год,  1 раз в неделю)</w:t>
      </w:r>
    </w:p>
    <w:p w:rsidR="009309A5" w:rsidRPr="009309A5" w:rsidRDefault="009309A5" w:rsidP="009309A5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09A5" w:rsidRDefault="009309A5" w:rsidP="009309A5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13983" w:type="dxa"/>
        <w:tblInd w:w="11" w:type="dxa"/>
        <w:tblCellMar>
          <w:top w:w="97" w:type="dxa"/>
          <w:left w:w="89" w:type="dxa"/>
          <w:right w:w="30" w:type="dxa"/>
        </w:tblCellMar>
        <w:tblLook w:val="04A0" w:firstRow="1" w:lastRow="0" w:firstColumn="1" w:lastColumn="0" w:noHBand="0" w:noVBand="1"/>
      </w:tblPr>
      <w:tblGrid>
        <w:gridCol w:w="1138"/>
        <w:gridCol w:w="4664"/>
        <w:gridCol w:w="1682"/>
        <w:gridCol w:w="1682"/>
        <w:gridCol w:w="1682"/>
        <w:gridCol w:w="3135"/>
      </w:tblGrid>
      <w:tr w:rsidR="009309A5" w:rsidRPr="009309A5" w:rsidTr="00544A82">
        <w:trPr>
          <w:trHeight w:val="1248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</w:p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2"/>
              </w:rPr>
              <w:t>п</w:t>
            </w:r>
            <w:proofErr w:type="gramEnd"/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2"/>
              </w:rPr>
              <w:t>/п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темы занятия</w:t>
            </w:r>
          </w:p>
          <w:p w:rsidR="009309A5" w:rsidRPr="009309A5" w:rsidRDefault="009309A5" w:rsidP="009309A5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2"/>
              </w:rPr>
              <w:t>Дата проведения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Форма проведения занятия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2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</w:t>
            </w:r>
          </w:p>
          <w:p w:rsidR="009309A5" w:rsidRPr="009309A5" w:rsidRDefault="009309A5" w:rsidP="009309A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(цифровые)</w:t>
            </w:r>
          </w:p>
          <w:p w:rsidR="009309A5" w:rsidRPr="009309A5" w:rsidRDefault="009309A5" w:rsidP="009309A5">
            <w:pPr>
              <w:spacing w:line="259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2"/>
              </w:rPr>
              <w:t>образовательные  ресурсы</w:t>
            </w:r>
          </w:p>
        </w:tc>
      </w:tr>
      <w:tr w:rsidR="009309A5" w:rsidRPr="009309A5" w:rsidTr="00544A82">
        <w:trPr>
          <w:trHeight w:val="1248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D0380B">
            <w:pPr>
              <w:spacing w:line="259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Введение в предмет «Мир изобразительного искусства».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04.09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1249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80B" w:rsidRPr="009309A5" w:rsidRDefault="009309A5" w:rsidP="00D0380B">
            <w:pPr>
              <w:spacing w:line="257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Правила техники безопасности в изостудии. </w:t>
            </w:r>
          </w:p>
          <w:p w:rsidR="009309A5" w:rsidRPr="009309A5" w:rsidRDefault="009309A5" w:rsidP="009309A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11.09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11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1546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D0380B">
            <w:pPr>
              <w:spacing w:line="259" w:lineRule="auto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рабочего места.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18.09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практическое занятие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14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1249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Рисунок простым карандашом, фломастером, гелиевой ручкой.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25.09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практическое занятие </w:t>
            </w:r>
          </w:p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17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1546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7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Линия. Линии – начало всех начал. Классификация линий: </w:t>
            </w:r>
            <w:proofErr w:type="gramStart"/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короткие</w:t>
            </w:r>
            <w:proofErr w:type="gramEnd"/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длинные, простые и сложные, толстые и тонкие. </w:t>
            </w:r>
          </w:p>
          <w:p w:rsidR="009309A5" w:rsidRPr="009309A5" w:rsidRDefault="009309A5" w:rsidP="009309A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 линий.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02.10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практическое занятие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0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2441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Точка. Точка – «подружка» линии. Способы получения точки на бумаги: лёгкое касание карандаша, касание другого рисующего предмета поверхности листа. Особенности работы  с использованием разнообразных изобразительных материалов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09.10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теоретическое занятие </w:t>
            </w:r>
          </w:p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3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2142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Пятно как украшение рисунка.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16.10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игра </w:t>
            </w:r>
          </w:p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6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1843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7" w:lineRule="auto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Форма. Понимание формы предмета. Знакомство с различными видами форм (геометрическими, природными, фантазийными). Формы и ассоциации. </w:t>
            </w:r>
          </w:p>
          <w:p w:rsidR="009309A5" w:rsidRPr="009309A5" w:rsidRDefault="009309A5" w:rsidP="009309A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Природная  форма.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23.10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теоретическое занятие </w:t>
            </w:r>
          </w:p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9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  <w:tr w:rsidR="009309A5" w:rsidRPr="009309A5" w:rsidTr="00544A82">
        <w:trPr>
          <w:trHeight w:val="1249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  <w:r w:rsidRPr="009309A5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Живопись как язык цвета, цветное изображение мира. Отождествление художника и волшебника 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color w:val="000000"/>
              </w:rPr>
            </w:pPr>
            <w:r w:rsidRPr="009309A5">
              <w:rPr>
                <w:rFonts w:ascii="Times New Roman" w:eastAsia="Calibri" w:hAnsi="Times New Roman" w:cs="Times New Roman"/>
                <w:color w:val="000000"/>
              </w:rPr>
              <w:t>06.11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игра </w:t>
            </w:r>
          </w:p>
          <w:p w:rsidR="009309A5" w:rsidRPr="009309A5" w:rsidRDefault="009309A5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309A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http://windows.edu/ru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:rsidR="009309A5" w:rsidRPr="009309A5" w:rsidRDefault="00A13316" w:rsidP="009309A5">
            <w:pPr>
              <w:spacing w:line="259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2" w:history="1">
              <w:r w:rsidR="009309A5" w:rsidRPr="009309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http://fcior.edu.ru</w:t>
              </w:r>
            </w:hyperlink>
          </w:p>
        </w:tc>
      </w:tr>
    </w:tbl>
    <w:tbl>
      <w:tblPr>
        <w:tblStyle w:val="TableGrid1"/>
        <w:tblW w:w="14157" w:type="dxa"/>
        <w:tblInd w:w="-53" w:type="dxa"/>
        <w:tblCellMar>
          <w:top w:w="97" w:type="dxa"/>
          <w:left w:w="89" w:type="dxa"/>
          <w:right w:w="30" w:type="dxa"/>
        </w:tblCellMar>
        <w:tblLook w:val="04A0" w:firstRow="1" w:lastRow="0" w:firstColumn="1" w:lastColumn="0" w:noHBand="0" w:noVBand="1"/>
      </w:tblPr>
      <w:tblGrid>
        <w:gridCol w:w="1299"/>
        <w:gridCol w:w="4664"/>
        <w:gridCol w:w="1682"/>
        <w:gridCol w:w="1682"/>
        <w:gridCol w:w="1740"/>
        <w:gridCol w:w="3090"/>
      </w:tblGrid>
      <w:tr w:rsidR="009309A5" w:rsidRPr="00791AA5" w:rsidTr="009309A5">
        <w:trPr>
          <w:trHeight w:val="2142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красок. Особенности гуаши: плотность, густая консистенция, возможность использования для перекрытия одного слоя краски другим, легкость смешивания, возможность получения разнообразных спецэффектов. 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1844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акварели: прозрачность, «нежность». Знакомство с различными приемами работы акварелью. Особенности рисования по сухой и влажной бумаге (вливания цвета в цвет).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1844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акварели: прозрачность, «нежность». Знакомство с различными приемами работы акварелью. Особенности рисования по сухой и влажной бумаге (вливания цвета в цвет).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950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возникновения кисти</w:t>
            </w:r>
            <w:proofErr w:type="gramStart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аленькие. 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1844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типы кистей: жёсткие и мягкие, круглые и плоские, большие и маленькие. Различные виды мазков, полученных при разном нажиме на кисть: «штрих-дождик», «звёздочка», «кирпичик», «волна». 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7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1843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Взаимодополнения</w:t>
            </w:r>
            <w:proofErr w:type="spellEnd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тёплых и холодных цветов на примере природных явлений. Упражнение на зрительную и ассоциативную память. Мир цвета в природе.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1547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Мир фантастических деревьев. Контрасты холодного и теплого. Наблюдение живой природы этюды веток с цветами, трав, плодов. 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1844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Деления цветов </w:t>
            </w:r>
            <w:proofErr w:type="gramStart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насыщенные (яркие) и малонасыщенные (блеклые). Веселое настроение. </w:t>
            </w:r>
            <w:proofErr w:type="gramStart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«настроения цвета» при добавлении белой краски:  тревожность, загадочность). </w:t>
            </w:r>
            <w:proofErr w:type="gramEnd"/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9309A5" w:rsidRPr="00791AA5" w:rsidTr="009309A5">
        <w:trPr>
          <w:trHeight w:val="791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09A5" w:rsidRPr="00791AA5" w:rsidRDefault="009309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рисование и возможности развития абстрактного мышления, </w:t>
            </w:r>
            <w:r w:rsidR="00791AA5" w:rsidRPr="00791AA5">
              <w:rPr>
                <w:rFonts w:ascii="Times New Roman" w:eastAsia="Times New Roman" w:hAnsi="Times New Roman" w:cs="Times New Roman"/>
                <w:color w:val="000000"/>
                <w:sz w:val="24"/>
                <w:szCs w:val="22"/>
              </w:rPr>
              <w:t>творческой импровизации.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9309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клубное мероприятие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9309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9309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</w:tbl>
    <w:tbl>
      <w:tblPr>
        <w:tblStyle w:val="TableGrid2"/>
        <w:tblW w:w="14217" w:type="dxa"/>
        <w:tblInd w:w="-53" w:type="dxa"/>
        <w:tblCellMar>
          <w:top w:w="97" w:type="dxa"/>
          <w:left w:w="89" w:type="dxa"/>
          <w:right w:w="30" w:type="dxa"/>
        </w:tblCellMar>
        <w:tblLook w:val="04A0" w:firstRow="1" w:lastRow="0" w:firstColumn="1" w:lastColumn="0" w:noHBand="0" w:noVBand="1"/>
      </w:tblPr>
      <w:tblGrid>
        <w:gridCol w:w="1299"/>
        <w:gridCol w:w="4664"/>
        <w:gridCol w:w="1712"/>
        <w:gridCol w:w="1712"/>
        <w:gridCol w:w="1740"/>
        <w:gridCol w:w="3090"/>
      </w:tblGrid>
      <w:tr w:rsidR="00791AA5" w:rsidTr="00791AA5">
        <w:trPr>
          <w:trHeight w:val="1547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Витраж. Знакомство с техникой витража и основными её приемами. Изображения витражных композиций с использованием витражных красок.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546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Витраж. Знакомство с техникой витража и основными её приемами. Изображения витражных композиций с использованием витражных красок.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9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Узоры как средство украшения. Выразительные возможности и многообразие узоров. 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клубное мероприятие 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546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– повторение рисунка через определённый интервал. Тайна ритма и создание с его помощью сложных узоров и орнамента. 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547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с использованием необычных для рисования предметов – ватных палочек, расчёски, кулинарных формочек.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546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Сказочная композиция. Сказка – любимый жанр художников. Работа от эскиза до композиции. Разнообразный характер сказочных героев.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9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работы с бумагой. Работа с рваной бумагой. Композиционные аппликации из рваной бумаги. 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8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работы с бумагой. Работа с рваной бумагой. Композиционные аппликации из рваной бумаги. 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547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мятой бумагой. Пластичная техника мятой бумаги. «Лепка» из мятой бумаги. Возможности мятой бумаги в удержании формы. 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791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AA5" w:rsidRPr="00791AA5" w:rsidRDefault="00791AA5" w:rsidP="00544A82">
            <w:pPr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Эффекты поверхности мятой бумаги. </w:t>
            </w:r>
          </w:p>
          <w:p w:rsidR="00791AA5" w:rsidRPr="00791AA5" w:rsidRDefault="00791AA5" w:rsidP="00544A82">
            <w:pPr>
              <w:tabs>
                <w:tab w:val="center" w:pos="592"/>
                <w:tab w:val="center" w:pos="2116"/>
                <w:tab w:val="center" w:pos="3768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gramStart"/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Смешанная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техника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ab/>
              <w:t>(скручивание,</w:t>
            </w:r>
            <w:proofErr w:type="gramEnd"/>
          </w:p>
          <w:p w:rsidR="00791AA5" w:rsidRPr="00791AA5" w:rsidRDefault="00791AA5" w:rsidP="00544A82">
            <w:pPr>
              <w:tabs>
                <w:tab w:val="center" w:pos="592"/>
                <w:tab w:val="center" w:pos="2116"/>
                <w:tab w:val="center" w:pos="3768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складывание, резание бумаги).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950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выразительных свойства графических материалов.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9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Цветные карандаши. Техника работы цветными карандашами. Создание </w:t>
            </w:r>
          </w:p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многочисленных оттенков цвета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8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Цветные карандаши. Техника работы цветными карандашами. Создание многочисленных оттенков цвета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8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выразительными возможностями работы гелиевой ручкой и тушью. 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653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пером и тушью по влажной бумаге.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  <w:tr w:rsidR="00791AA5" w:rsidTr="00791AA5">
        <w:trPr>
          <w:trHeight w:val="1249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Pr="00791AA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для проверки теоретических знаний обучающихся. Просмотр учебных работ за учебный год. 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791AA5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91AA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занятие беседа 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http://windows.edu/ru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http://school-collektion.edu/ru</w:t>
              </w:r>
            </w:hyperlink>
          </w:p>
          <w:p w:rsidR="00791AA5" w:rsidRPr="00791AA5" w:rsidRDefault="00A13316" w:rsidP="00544A82">
            <w:pPr>
              <w:spacing w:line="259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791AA5" w:rsidRPr="00791AA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</w:tr>
    </w:tbl>
    <w:p w:rsidR="009309A5" w:rsidRDefault="009309A5" w:rsidP="00930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1AA5" w:rsidRDefault="00791AA5" w:rsidP="00791AA5">
      <w:pPr>
        <w:keepNext/>
        <w:keepLines/>
        <w:spacing w:after="105" w:line="249" w:lineRule="auto"/>
        <w:ind w:left="305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791AA5" w:rsidRDefault="00791AA5" w:rsidP="00791AA5">
      <w:pPr>
        <w:keepNext/>
        <w:keepLines/>
        <w:spacing w:after="105" w:line="249" w:lineRule="auto"/>
        <w:ind w:left="305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791AA5" w:rsidRPr="00791AA5" w:rsidRDefault="00791AA5" w:rsidP="00791AA5">
      <w:pPr>
        <w:keepNext/>
        <w:keepLines/>
        <w:spacing w:after="105" w:line="249" w:lineRule="auto"/>
        <w:ind w:left="305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91A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УМК  ДЛЯ УЧИТЕЛЯ </w:t>
      </w:r>
    </w:p>
    <w:p w:rsidR="00791AA5" w:rsidRPr="00791AA5" w:rsidRDefault="00791AA5" w:rsidP="00791AA5">
      <w:pPr>
        <w:spacing w:after="250" w:line="266" w:lineRule="auto"/>
        <w:ind w:left="305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Е.И. Коротеева «Смотрю на мир глазами художника»  (Сборник  Примерные  программы  внеурочной деятельности.</w:t>
      </w:r>
      <w:proofErr w:type="gramEnd"/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Начальное и основное образование (Стандарты второго поколения) /под ред. В.А.Горского. </w:t>
      </w:r>
      <w:proofErr w:type="gramStart"/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—М</w:t>
      </w:r>
      <w:proofErr w:type="gramEnd"/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.: «Просвещение», 2014. – 111 с.  </w:t>
      </w:r>
    </w:p>
    <w:p w:rsidR="00791AA5" w:rsidRPr="00791AA5" w:rsidRDefault="00791AA5" w:rsidP="00791AA5">
      <w:pPr>
        <w:keepNext/>
        <w:keepLines/>
        <w:spacing w:after="105" w:line="249" w:lineRule="auto"/>
        <w:ind w:left="305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91AA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ЦИФРОВЫЕ ОБРАЗОВАТЕЛЬНЫЕ РЕСУРСЫ И РЕСУРСЫ СЕТИ ИНТЕРНЕТ </w:t>
      </w:r>
    </w:p>
    <w:p w:rsidR="00791AA5" w:rsidRPr="00791AA5" w:rsidRDefault="00791AA5" w:rsidP="00791AA5">
      <w:pPr>
        <w:spacing w:after="9" w:line="266" w:lineRule="auto"/>
        <w:ind w:left="305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«Изобразительное искусство» Декоративное искусство в жизни человека 5 класс, электронное приложение к учебнику авторы - Н.А. Горяева, О.В. Островская (1DVD) </w:t>
      </w:r>
    </w:p>
    <w:p w:rsidR="00791AA5" w:rsidRPr="00791AA5" w:rsidRDefault="00791AA5" w:rsidP="00791AA5">
      <w:pPr>
        <w:spacing w:after="9" w:line="266" w:lineRule="auto"/>
        <w:ind w:left="305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Авторы-составители </w:t>
      </w:r>
      <w:proofErr w:type="spellStart"/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О.А.Коробова</w:t>
      </w:r>
      <w:proofErr w:type="spellEnd"/>
      <w:r w:rsidRPr="00791A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И.Б. Полякова; по заказу ОАО «Издательство «Просвещение» 2014. – http:www.prosv.ru </w:t>
      </w:r>
    </w:p>
    <w:p w:rsidR="00791AA5" w:rsidRPr="00791AA5" w:rsidRDefault="00791AA5" w:rsidP="00791AA5">
      <w:pPr>
        <w:spacing w:after="9" w:line="266" w:lineRule="auto"/>
        <w:ind w:left="305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91AA5" w:rsidRPr="00791AA5" w:rsidRDefault="00791AA5" w:rsidP="00791AA5">
      <w:pPr>
        <w:spacing w:after="9" w:line="266" w:lineRule="auto"/>
        <w:ind w:left="305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91AA5" w:rsidRPr="00791AA5" w:rsidRDefault="00791AA5" w:rsidP="00791AA5">
      <w:pPr>
        <w:spacing w:after="9" w:line="266" w:lineRule="auto"/>
        <w:ind w:left="305" w:right="607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Default="00791AA5" w:rsidP="00791AA5">
      <w:pPr>
        <w:spacing w:after="0" w:line="259" w:lineRule="auto"/>
        <w:ind w:left="2410"/>
        <w:rPr>
          <w:rFonts w:eastAsia="Calibri"/>
          <w:szCs w:val="24"/>
        </w:rPr>
      </w:pPr>
    </w:p>
    <w:p w:rsidR="00791AA5" w:rsidRPr="00791AA5" w:rsidRDefault="00791AA5" w:rsidP="00791AA5">
      <w:pPr>
        <w:spacing w:after="0" w:line="259" w:lineRule="auto"/>
        <w:ind w:left="2410"/>
        <w:rPr>
          <w:rFonts w:ascii="Times New Roman" w:eastAsia="Calibri" w:hAnsi="Times New Roman" w:cs="Times New Roman"/>
          <w:sz w:val="24"/>
          <w:szCs w:val="24"/>
        </w:rPr>
      </w:pPr>
      <w:r w:rsidRPr="00791AA5">
        <w:rPr>
          <w:rFonts w:ascii="Times New Roman" w:eastAsia="Calibri" w:hAnsi="Times New Roman" w:cs="Times New Roman"/>
          <w:sz w:val="24"/>
          <w:szCs w:val="24"/>
        </w:rPr>
        <w:t>СОГЛАСОВАНО                                                                                      РЕКОМЕНДОВАТЬ</w:t>
      </w:r>
    </w:p>
    <w:p w:rsidR="00791AA5" w:rsidRPr="00791AA5" w:rsidRDefault="00791AA5" w:rsidP="00791AA5">
      <w:pPr>
        <w:spacing w:after="0" w:line="259" w:lineRule="auto"/>
        <w:ind w:left="2410"/>
        <w:rPr>
          <w:rFonts w:ascii="Times New Roman" w:eastAsia="Calibri" w:hAnsi="Times New Roman" w:cs="Times New Roman"/>
          <w:sz w:val="24"/>
          <w:szCs w:val="24"/>
        </w:rPr>
      </w:pPr>
      <w:r w:rsidRPr="00791AA5">
        <w:rPr>
          <w:rFonts w:ascii="Times New Roman" w:eastAsia="Calibri" w:hAnsi="Times New Roman" w:cs="Times New Roman"/>
          <w:sz w:val="24"/>
          <w:szCs w:val="24"/>
        </w:rPr>
        <w:t>Протокол  заседания</w:t>
      </w:r>
      <w:proofErr w:type="gramStart"/>
      <w:r w:rsidRPr="00791AA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К</w:t>
      </w:r>
      <w:proofErr w:type="gramEnd"/>
      <w:r w:rsidRPr="00791AA5">
        <w:rPr>
          <w:rFonts w:ascii="Times New Roman" w:eastAsia="Calibri" w:hAnsi="Times New Roman" w:cs="Times New Roman"/>
          <w:sz w:val="24"/>
          <w:szCs w:val="24"/>
        </w:rPr>
        <w:t xml:space="preserve">  УТВЕРЖДЕНИЮ</w:t>
      </w:r>
    </w:p>
    <w:p w:rsidR="00791AA5" w:rsidRPr="00791AA5" w:rsidRDefault="00791AA5" w:rsidP="00791AA5">
      <w:pPr>
        <w:spacing w:after="0" w:line="259" w:lineRule="auto"/>
        <w:ind w:left="2410"/>
        <w:rPr>
          <w:rFonts w:ascii="Times New Roman" w:eastAsia="Calibri" w:hAnsi="Times New Roman" w:cs="Times New Roman"/>
          <w:sz w:val="24"/>
          <w:szCs w:val="24"/>
        </w:rPr>
      </w:pPr>
      <w:r w:rsidRPr="00791AA5">
        <w:rPr>
          <w:rFonts w:ascii="Times New Roman" w:eastAsia="Calibri" w:hAnsi="Times New Roman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:rsidR="00791AA5" w:rsidRPr="00791AA5" w:rsidRDefault="00791AA5" w:rsidP="00791AA5">
      <w:pPr>
        <w:tabs>
          <w:tab w:val="left" w:pos="6435"/>
        </w:tabs>
        <w:spacing w:after="0" w:line="259" w:lineRule="auto"/>
        <w:ind w:left="2410"/>
        <w:rPr>
          <w:rFonts w:ascii="Times New Roman" w:eastAsia="Calibri" w:hAnsi="Times New Roman" w:cs="Times New Roman"/>
          <w:sz w:val="24"/>
          <w:szCs w:val="24"/>
        </w:rPr>
      </w:pPr>
      <w:r w:rsidRPr="00791AA5">
        <w:rPr>
          <w:rFonts w:ascii="Times New Roman" w:eastAsia="Calibri" w:hAnsi="Times New Roman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:rsidR="00791AA5" w:rsidRPr="00791AA5" w:rsidRDefault="00791AA5" w:rsidP="00791AA5">
      <w:pPr>
        <w:tabs>
          <w:tab w:val="left" w:pos="6435"/>
        </w:tabs>
        <w:spacing w:after="0" w:line="259" w:lineRule="auto"/>
        <w:ind w:left="2410"/>
        <w:rPr>
          <w:rFonts w:ascii="Times New Roman" w:eastAsia="Calibri" w:hAnsi="Times New Roman" w:cs="Times New Roman"/>
          <w:sz w:val="24"/>
          <w:szCs w:val="24"/>
        </w:rPr>
      </w:pPr>
      <w:r w:rsidRPr="00791AA5">
        <w:rPr>
          <w:rFonts w:ascii="Times New Roman" w:eastAsia="Calibri" w:hAnsi="Times New Roman" w:cs="Times New Roman"/>
          <w:sz w:val="24"/>
          <w:szCs w:val="24"/>
        </w:rPr>
        <w:t>МОУ  СОШ  № 5                                                                                       МОУ СОШ №5</w:t>
      </w:r>
    </w:p>
    <w:p w:rsidR="00791AA5" w:rsidRPr="00791AA5" w:rsidRDefault="00791AA5" w:rsidP="00791AA5">
      <w:pPr>
        <w:spacing w:after="160" w:line="259" w:lineRule="auto"/>
        <w:ind w:left="2410"/>
        <w:rPr>
          <w:rFonts w:ascii="Times New Roman" w:eastAsia="Calibri" w:hAnsi="Times New Roman" w:cs="Times New Roman"/>
          <w:sz w:val="24"/>
          <w:szCs w:val="24"/>
        </w:rPr>
      </w:pPr>
      <w:r w:rsidRPr="00791AA5">
        <w:rPr>
          <w:rFonts w:ascii="Times New Roman" w:eastAsia="Calibri" w:hAnsi="Times New Roman" w:cs="Times New Roman"/>
          <w:sz w:val="24"/>
          <w:szCs w:val="24"/>
        </w:rPr>
        <w:t>от  27.08.2025 года  № 1                                                                           от  28.08.2025 № 1</w:t>
      </w:r>
    </w:p>
    <w:p w:rsidR="00791AA5" w:rsidRPr="00791AA5" w:rsidRDefault="00791AA5" w:rsidP="009309A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91AA5" w:rsidRPr="00791AA5" w:rsidSect="009309A5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icrosoft YaHei"/>
    <w:charset w:val="86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5ADA"/>
    <w:multiLevelType w:val="multilevel"/>
    <w:tmpl w:val="01235ADA"/>
    <w:lvl w:ilvl="0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>
    <w:nsid w:val="03BC0267"/>
    <w:multiLevelType w:val="multilevel"/>
    <w:tmpl w:val="03BC0267"/>
    <w:lvl w:ilvl="0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5018670D"/>
    <w:multiLevelType w:val="multilevel"/>
    <w:tmpl w:val="5018670D"/>
    <w:lvl w:ilvl="0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>
    <w:nsid w:val="54D4079F"/>
    <w:multiLevelType w:val="multilevel"/>
    <w:tmpl w:val="54D4079F"/>
    <w:lvl w:ilvl="0">
      <w:start w:val="1"/>
      <w:numFmt w:val="bullet"/>
      <w:lvlText w:val="•"/>
      <w:lvlJc w:val="left"/>
      <w:pPr>
        <w:ind w:left="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>
    <w:nsid w:val="6B2232EB"/>
    <w:multiLevelType w:val="multilevel"/>
    <w:tmpl w:val="6B2232EB"/>
    <w:lvl w:ilvl="0">
      <w:start w:val="1"/>
      <w:numFmt w:val="bullet"/>
      <w:lvlText w:val="-"/>
      <w:lvlJc w:val="left"/>
      <w:pPr>
        <w:ind w:left="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>
    <w:nsid w:val="733B64C5"/>
    <w:multiLevelType w:val="multilevel"/>
    <w:tmpl w:val="733B64C5"/>
    <w:lvl w:ilvl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1">
      <w:start w:val="1"/>
      <w:numFmt w:val="bullet"/>
      <w:lvlText w:val="o"/>
      <w:lvlJc w:val="left"/>
      <w:pPr>
        <w:ind w:left="142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2">
      <w:start w:val="1"/>
      <w:numFmt w:val="bullet"/>
      <w:lvlText w:val="▪"/>
      <w:lvlJc w:val="left"/>
      <w:pPr>
        <w:ind w:left="214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3">
      <w:start w:val="1"/>
      <w:numFmt w:val="bullet"/>
      <w:lvlText w:val="•"/>
      <w:lvlJc w:val="left"/>
      <w:pPr>
        <w:ind w:left="2863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bullet"/>
      <w:lvlText w:val="o"/>
      <w:lvlJc w:val="left"/>
      <w:pPr>
        <w:ind w:left="358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bullet"/>
      <w:lvlText w:val="▪"/>
      <w:lvlJc w:val="left"/>
      <w:pPr>
        <w:ind w:left="430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bullet"/>
      <w:lvlText w:val="•"/>
      <w:lvlJc w:val="left"/>
      <w:pPr>
        <w:ind w:left="5023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bullet"/>
      <w:lvlText w:val="o"/>
      <w:lvlJc w:val="left"/>
      <w:pPr>
        <w:ind w:left="574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bullet"/>
      <w:lvlText w:val="▪"/>
      <w:lvlJc w:val="left"/>
      <w:pPr>
        <w:ind w:left="646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A5"/>
    <w:rsid w:val="00791AA5"/>
    <w:rsid w:val="009309A5"/>
    <w:rsid w:val="00A13316"/>
    <w:rsid w:val="00B4327C"/>
    <w:rsid w:val="00D0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9309A5"/>
    <w:pPr>
      <w:keepNext/>
      <w:keepLines/>
      <w:spacing w:after="11" w:line="249" w:lineRule="auto"/>
      <w:ind w:left="10" w:right="183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9A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qFormat/>
    <w:rsid w:val="009309A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4">
    <w:name w:val="List Paragraph"/>
    <w:basedOn w:val="a"/>
    <w:uiPriority w:val="34"/>
    <w:qFormat/>
    <w:rsid w:val="009309A5"/>
    <w:pPr>
      <w:spacing w:after="152" w:line="266" w:lineRule="auto"/>
      <w:ind w:left="720" w:right="418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customStyle="1" w:styleId="TableGrid">
    <w:name w:val="TableGrid"/>
    <w:qFormat/>
    <w:rsid w:val="009309A5"/>
    <w:pPr>
      <w:spacing w:after="0" w:line="240" w:lineRule="auto"/>
    </w:pPr>
    <w:rPr>
      <w:rFonts w:eastAsia="等线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qFormat/>
    <w:rsid w:val="009309A5"/>
    <w:rPr>
      <w:color w:val="0000FF"/>
      <w:u w:val="single"/>
    </w:rPr>
  </w:style>
  <w:style w:type="table" w:customStyle="1" w:styleId="TableGrid1">
    <w:name w:val="TableGrid1"/>
    <w:qFormat/>
    <w:rsid w:val="009309A5"/>
    <w:pPr>
      <w:spacing w:after="0" w:line="240" w:lineRule="auto"/>
    </w:pPr>
    <w:rPr>
      <w:rFonts w:eastAsiaTheme="minorEastAsia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qFormat/>
    <w:rsid w:val="00791AA5"/>
    <w:pPr>
      <w:spacing w:after="0" w:line="240" w:lineRule="auto"/>
    </w:pPr>
    <w:rPr>
      <w:rFonts w:eastAsiaTheme="minorEastAsia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9309A5"/>
    <w:pPr>
      <w:keepNext/>
      <w:keepLines/>
      <w:spacing w:after="11" w:line="249" w:lineRule="auto"/>
      <w:ind w:left="10" w:right="183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9A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qFormat/>
    <w:rsid w:val="009309A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4">
    <w:name w:val="List Paragraph"/>
    <w:basedOn w:val="a"/>
    <w:uiPriority w:val="34"/>
    <w:qFormat/>
    <w:rsid w:val="009309A5"/>
    <w:pPr>
      <w:spacing w:after="152" w:line="266" w:lineRule="auto"/>
      <w:ind w:left="720" w:right="418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customStyle="1" w:styleId="TableGrid">
    <w:name w:val="TableGrid"/>
    <w:qFormat/>
    <w:rsid w:val="009309A5"/>
    <w:pPr>
      <w:spacing w:after="0" w:line="240" w:lineRule="auto"/>
    </w:pPr>
    <w:rPr>
      <w:rFonts w:eastAsia="等线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qFormat/>
    <w:rsid w:val="009309A5"/>
    <w:rPr>
      <w:color w:val="0000FF"/>
      <w:u w:val="single"/>
    </w:rPr>
  </w:style>
  <w:style w:type="table" w:customStyle="1" w:styleId="TableGrid1">
    <w:name w:val="TableGrid1"/>
    <w:qFormat/>
    <w:rsid w:val="009309A5"/>
    <w:pPr>
      <w:spacing w:after="0" w:line="240" w:lineRule="auto"/>
    </w:pPr>
    <w:rPr>
      <w:rFonts w:eastAsiaTheme="minorEastAsia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qFormat/>
    <w:rsid w:val="00791AA5"/>
    <w:pPr>
      <w:spacing w:after="0" w:line="240" w:lineRule="auto"/>
    </w:pPr>
    <w:rPr>
      <w:rFonts w:eastAsiaTheme="minorEastAsia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cior.edu.ru/" TargetMode="External"/><Relationship Id="rId21" Type="http://schemas.openxmlformats.org/officeDocument/2006/relationships/hyperlink" Target="http://windows.edu/ru" TargetMode="External"/><Relationship Id="rId42" Type="http://schemas.openxmlformats.org/officeDocument/2006/relationships/hyperlink" Target="http://windows.edu/ru" TargetMode="External"/><Relationship Id="rId47" Type="http://schemas.openxmlformats.org/officeDocument/2006/relationships/hyperlink" Target="http://fcior.edu.ru/" TargetMode="External"/><Relationship Id="rId63" Type="http://schemas.openxmlformats.org/officeDocument/2006/relationships/hyperlink" Target="http://windows.edu/ru" TargetMode="External"/><Relationship Id="rId68" Type="http://schemas.openxmlformats.org/officeDocument/2006/relationships/hyperlink" Target="http://fcior.edu.ru/" TargetMode="External"/><Relationship Id="rId84" Type="http://schemas.openxmlformats.org/officeDocument/2006/relationships/hyperlink" Target="http://windows.edu/ru" TargetMode="External"/><Relationship Id="rId89" Type="http://schemas.openxmlformats.org/officeDocument/2006/relationships/hyperlink" Target="http://fcior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ktion.edu/ru" TargetMode="External"/><Relationship Id="rId29" Type="http://schemas.openxmlformats.org/officeDocument/2006/relationships/hyperlink" Target="http://fcior.edu.ru/" TargetMode="External"/><Relationship Id="rId107" Type="http://schemas.openxmlformats.org/officeDocument/2006/relationships/hyperlink" Target="http://fcior.edu.ru/" TargetMode="External"/><Relationship Id="rId11" Type="http://schemas.openxmlformats.org/officeDocument/2006/relationships/hyperlink" Target="http://fcior.edu.ru/" TargetMode="External"/><Relationship Id="rId24" Type="http://schemas.openxmlformats.org/officeDocument/2006/relationships/hyperlink" Target="http://windows.edu/ru" TargetMode="External"/><Relationship Id="rId32" Type="http://schemas.openxmlformats.org/officeDocument/2006/relationships/hyperlink" Target="http://fcior.edu.ru/" TargetMode="External"/><Relationship Id="rId37" Type="http://schemas.openxmlformats.org/officeDocument/2006/relationships/hyperlink" Target="http://school-collektion.edu/ru" TargetMode="External"/><Relationship Id="rId40" Type="http://schemas.openxmlformats.org/officeDocument/2006/relationships/hyperlink" Target="http://school-collektion.edu/ru" TargetMode="External"/><Relationship Id="rId45" Type="http://schemas.openxmlformats.org/officeDocument/2006/relationships/hyperlink" Target="http://windows.edu/ru" TargetMode="External"/><Relationship Id="rId53" Type="http://schemas.openxmlformats.org/officeDocument/2006/relationships/hyperlink" Target="http://fcior.edu.ru/" TargetMode="External"/><Relationship Id="rId58" Type="http://schemas.openxmlformats.org/officeDocument/2006/relationships/hyperlink" Target="http://school-collektion.edu/ru" TargetMode="External"/><Relationship Id="rId66" Type="http://schemas.openxmlformats.org/officeDocument/2006/relationships/hyperlink" Target="http://windows.edu/ru" TargetMode="External"/><Relationship Id="rId74" Type="http://schemas.openxmlformats.org/officeDocument/2006/relationships/hyperlink" Target="http://fcior.edu.ru/" TargetMode="External"/><Relationship Id="rId79" Type="http://schemas.openxmlformats.org/officeDocument/2006/relationships/hyperlink" Target="http://school-collektion.edu/ru" TargetMode="External"/><Relationship Id="rId87" Type="http://schemas.openxmlformats.org/officeDocument/2006/relationships/hyperlink" Target="http://windows.edu/ru" TargetMode="External"/><Relationship Id="rId102" Type="http://schemas.openxmlformats.org/officeDocument/2006/relationships/hyperlink" Target="http://windows.edu/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school-collektion.edu/ru" TargetMode="External"/><Relationship Id="rId82" Type="http://schemas.openxmlformats.org/officeDocument/2006/relationships/hyperlink" Target="http://school-collektion.edu/ru" TargetMode="External"/><Relationship Id="rId90" Type="http://schemas.openxmlformats.org/officeDocument/2006/relationships/hyperlink" Target="http://windows.edu/ru" TargetMode="External"/><Relationship Id="rId95" Type="http://schemas.openxmlformats.org/officeDocument/2006/relationships/hyperlink" Target="http://fcior.edu.ru/" TargetMode="External"/><Relationship Id="rId19" Type="http://schemas.openxmlformats.org/officeDocument/2006/relationships/hyperlink" Target="http://school-collektion.edu/ru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hyperlink" Target="http://school-collektion.edu/ru" TargetMode="External"/><Relationship Id="rId27" Type="http://schemas.openxmlformats.org/officeDocument/2006/relationships/hyperlink" Target="http://windows.edu/ru" TargetMode="External"/><Relationship Id="rId30" Type="http://schemas.openxmlformats.org/officeDocument/2006/relationships/hyperlink" Target="http://windows.edu/ru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hyperlink" Target="http://school-collektion.edu/ru" TargetMode="External"/><Relationship Id="rId48" Type="http://schemas.openxmlformats.org/officeDocument/2006/relationships/hyperlink" Target="http://windows.edu/ru" TargetMode="External"/><Relationship Id="rId56" Type="http://schemas.openxmlformats.org/officeDocument/2006/relationships/hyperlink" Target="http://fcior.edu.ru/" TargetMode="External"/><Relationship Id="rId64" Type="http://schemas.openxmlformats.org/officeDocument/2006/relationships/hyperlink" Target="http://school-collektion.edu/ru" TargetMode="External"/><Relationship Id="rId69" Type="http://schemas.openxmlformats.org/officeDocument/2006/relationships/hyperlink" Target="http://windows.edu/ru" TargetMode="External"/><Relationship Id="rId77" Type="http://schemas.openxmlformats.org/officeDocument/2006/relationships/hyperlink" Target="http://fcior.edu.ru/" TargetMode="External"/><Relationship Id="rId100" Type="http://schemas.openxmlformats.org/officeDocument/2006/relationships/hyperlink" Target="http://school-collektion.edu/ru" TargetMode="External"/><Relationship Id="rId105" Type="http://schemas.openxmlformats.org/officeDocument/2006/relationships/hyperlink" Target="http://windows.edu/ru" TargetMode="External"/><Relationship Id="rId8" Type="http://schemas.openxmlformats.org/officeDocument/2006/relationships/hyperlink" Target="http://fcior.edu.ru/" TargetMode="External"/><Relationship Id="rId51" Type="http://schemas.openxmlformats.org/officeDocument/2006/relationships/hyperlink" Target="http://windows.edu/ru" TargetMode="External"/><Relationship Id="rId72" Type="http://schemas.openxmlformats.org/officeDocument/2006/relationships/hyperlink" Target="http://windows.edu/ru" TargetMode="External"/><Relationship Id="rId80" Type="http://schemas.openxmlformats.org/officeDocument/2006/relationships/hyperlink" Target="http://fcior.edu.ru/" TargetMode="External"/><Relationship Id="rId85" Type="http://schemas.openxmlformats.org/officeDocument/2006/relationships/hyperlink" Target="http://school-collektion.edu/ru" TargetMode="External"/><Relationship Id="rId93" Type="http://schemas.openxmlformats.org/officeDocument/2006/relationships/hyperlink" Target="http://windows.edu/ru" TargetMode="External"/><Relationship Id="rId98" Type="http://schemas.openxmlformats.org/officeDocument/2006/relationships/hyperlink" Target="http://fcior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indows.edu/ru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hyperlink" Target="http://school-collektion.edu/ru" TargetMode="External"/><Relationship Id="rId33" Type="http://schemas.openxmlformats.org/officeDocument/2006/relationships/hyperlink" Target="http://windows.edu/ru" TargetMode="External"/><Relationship Id="rId38" Type="http://schemas.openxmlformats.org/officeDocument/2006/relationships/hyperlink" Target="http://fcior.edu.ru/" TargetMode="External"/><Relationship Id="rId46" Type="http://schemas.openxmlformats.org/officeDocument/2006/relationships/hyperlink" Target="http://school-collektion.edu/ru" TargetMode="External"/><Relationship Id="rId59" Type="http://schemas.openxmlformats.org/officeDocument/2006/relationships/hyperlink" Target="http://fcior.edu.ru/" TargetMode="External"/><Relationship Id="rId67" Type="http://schemas.openxmlformats.org/officeDocument/2006/relationships/hyperlink" Target="http://school-collektion.edu/ru" TargetMode="External"/><Relationship Id="rId103" Type="http://schemas.openxmlformats.org/officeDocument/2006/relationships/hyperlink" Target="http://school-collektion.edu/ru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://fcior.edu.ru/" TargetMode="External"/><Relationship Id="rId41" Type="http://schemas.openxmlformats.org/officeDocument/2006/relationships/hyperlink" Target="http://fcior.edu.ru/" TargetMode="External"/><Relationship Id="rId54" Type="http://schemas.openxmlformats.org/officeDocument/2006/relationships/hyperlink" Target="http://windows.edu/ru" TargetMode="External"/><Relationship Id="rId62" Type="http://schemas.openxmlformats.org/officeDocument/2006/relationships/hyperlink" Target="http://fcior.edu.ru/" TargetMode="External"/><Relationship Id="rId70" Type="http://schemas.openxmlformats.org/officeDocument/2006/relationships/hyperlink" Target="http://school-collektion.edu/ru" TargetMode="External"/><Relationship Id="rId75" Type="http://schemas.openxmlformats.org/officeDocument/2006/relationships/hyperlink" Target="http://windows.edu/ru" TargetMode="External"/><Relationship Id="rId83" Type="http://schemas.openxmlformats.org/officeDocument/2006/relationships/hyperlink" Target="http://fcior.edu.ru/" TargetMode="External"/><Relationship Id="rId88" Type="http://schemas.openxmlformats.org/officeDocument/2006/relationships/hyperlink" Target="http://school-collektion.edu/ru" TargetMode="External"/><Relationship Id="rId91" Type="http://schemas.openxmlformats.org/officeDocument/2006/relationships/hyperlink" Target="http://school-collektion.edu/ru" TargetMode="External"/><Relationship Id="rId96" Type="http://schemas.openxmlformats.org/officeDocument/2006/relationships/hyperlink" Target="http://windows.edu/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indows.edu/ru" TargetMode="External"/><Relationship Id="rId15" Type="http://schemas.openxmlformats.org/officeDocument/2006/relationships/hyperlink" Target="http://windows.edu/ru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school-collektion.edu/ru" TargetMode="External"/><Relationship Id="rId36" Type="http://schemas.openxmlformats.org/officeDocument/2006/relationships/hyperlink" Target="http://windows.edu/ru" TargetMode="External"/><Relationship Id="rId49" Type="http://schemas.openxmlformats.org/officeDocument/2006/relationships/hyperlink" Target="http://school-collektion.edu/ru" TargetMode="External"/><Relationship Id="rId57" Type="http://schemas.openxmlformats.org/officeDocument/2006/relationships/hyperlink" Target="http://windows.edu/ru" TargetMode="External"/><Relationship Id="rId106" Type="http://schemas.openxmlformats.org/officeDocument/2006/relationships/hyperlink" Target="http://school-collektion.edu/ru" TargetMode="External"/><Relationship Id="rId10" Type="http://schemas.openxmlformats.org/officeDocument/2006/relationships/hyperlink" Target="http://school-collektion.edu/ru" TargetMode="External"/><Relationship Id="rId31" Type="http://schemas.openxmlformats.org/officeDocument/2006/relationships/hyperlink" Target="http://school-collektion.edu/ru" TargetMode="External"/><Relationship Id="rId44" Type="http://schemas.openxmlformats.org/officeDocument/2006/relationships/hyperlink" Target="http://fcior.edu.ru/" TargetMode="External"/><Relationship Id="rId52" Type="http://schemas.openxmlformats.org/officeDocument/2006/relationships/hyperlink" Target="http://school-collektion.edu/ru" TargetMode="External"/><Relationship Id="rId60" Type="http://schemas.openxmlformats.org/officeDocument/2006/relationships/hyperlink" Target="http://windows.edu/ru" TargetMode="External"/><Relationship Id="rId65" Type="http://schemas.openxmlformats.org/officeDocument/2006/relationships/hyperlink" Target="http://fcior.edu.ru/" TargetMode="External"/><Relationship Id="rId73" Type="http://schemas.openxmlformats.org/officeDocument/2006/relationships/hyperlink" Target="http://school-collektion.edu/ru" TargetMode="External"/><Relationship Id="rId78" Type="http://schemas.openxmlformats.org/officeDocument/2006/relationships/hyperlink" Target="http://windows.edu/ru" TargetMode="External"/><Relationship Id="rId81" Type="http://schemas.openxmlformats.org/officeDocument/2006/relationships/hyperlink" Target="http://windows.edu/ru" TargetMode="External"/><Relationship Id="rId86" Type="http://schemas.openxmlformats.org/officeDocument/2006/relationships/hyperlink" Target="http://fcior.edu.ru/" TargetMode="External"/><Relationship Id="rId94" Type="http://schemas.openxmlformats.org/officeDocument/2006/relationships/hyperlink" Target="http://school-collektion.edu/ru" TargetMode="External"/><Relationship Id="rId99" Type="http://schemas.openxmlformats.org/officeDocument/2006/relationships/hyperlink" Target="http://windows.edu/ru" TargetMode="External"/><Relationship Id="rId101" Type="http://schemas.openxmlformats.org/officeDocument/2006/relationships/hyperlink" Target="http://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s.edu/ru" TargetMode="External"/><Relationship Id="rId13" Type="http://schemas.openxmlformats.org/officeDocument/2006/relationships/hyperlink" Target="http://school-collektion.edu/ru" TargetMode="External"/><Relationship Id="rId18" Type="http://schemas.openxmlformats.org/officeDocument/2006/relationships/hyperlink" Target="http://windows.edu/ru" TargetMode="External"/><Relationship Id="rId39" Type="http://schemas.openxmlformats.org/officeDocument/2006/relationships/hyperlink" Target="http://windows.edu/ru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school-collektion.edu/ru" TargetMode="External"/><Relationship Id="rId50" Type="http://schemas.openxmlformats.org/officeDocument/2006/relationships/hyperlink" Target="http://fcior.edu.ru/" TargetMode="External"/><Relationship Id="rId55" Type="http://schemas.openxmlformats.org/officeDocument/2006/relationships/hyperlink" Target="http://school-collektion.edu/ru" TargetMode="External"/><Relationship Id="rId76" Type="http://schemas.openxmlformats.org/officeDocument/2006/relationships/hyperlink" Target="http://school-collektion.edu/ru" TargetMode="External"/><Relationship Id="rId97" Type="http://schemas.openxmlformats.org/officeDocument/2006/relationships/hyperlink" Target="http://school-collektion.edu/ru" TargetMode="External"/><Relationship Id="rId104" Type="http://schemas.openxmlformats.org/officeDocument/2006/relationships/hyperlink" Target="http://fcior.edu.ru/" TargetMode="External"/><Relationship Id="rId7" Type="http://schemas.openxmlformats.org/officeDocument/2006/relationships/hyperlink" Target="http://school-collektion.edu/ru" TargetMode="External"/><Relationship Id="rId71" Type="http://schemas.openxmlformats.org/officeDocument/2006/relationships/hyperlink" Target="http://fcior.edu.ru/" TargetMode="External"/><Relationship Id="rId92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20</Pages>
  <Words>5280</Words>
  <Characters>30100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2025-11-02T16:55:00Z</dcterms:created>
  <dcterms:modified xsi:type="dcterms:W3CDTF">2025-11-23T20:56:00Z</dcterms:modified>
</cp:coreProperties>
</file>